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131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CF6988">
        <w:trPr>
          <w:trHeight w:val="426"/>
        </w:trPr>
        <w:tc>
          <w:tcPr>
            <w:tcW w:w="3189" w:type="dxa"/>
            <w:vAlign w:val="center"/>
          </w:tcPr>
          <w:p w:rsidR="00CF6988" w:rsidRDefault="00CF6988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  <w:tr w:rsidR="00CF6988">
        <w:trPr>
          <w:trHeight w:val="690"/>
        </w:trPr>
        <w:tc>
          <w:tcPr>
            <w:tcW w:w="3189" w:type="dxa"/>
          </w:tcPr>
          <w:p w:rsidR="00CF6988" w:rsidRPr="008E3980" w:rsidRDefault="00CF6988">
            <w:pPr>
              <w:pStyle w:val="Textonotapie"/>
              <w:tabs>
                <w:tab w:val="left" w:pos="1021"/>
                <w:tab w:val="left" w:pos="8080"/>
              </w:tabs>
              <w:rPr>
                <w:rFonts w:ascii="Arial" w:hAnsi="Arial" w:cs="Arial"/>
                <w:snapToGrid w:val="0"/>
                <w:color w:val="000000"/>
                <w:lang w:val="es-ES"/>
              </w:rPr>
            </w:pPr>
            <w:r w:rsidRPr="008E3980">
              <w:rPr>
                <w:rFonts w:ascii="Arial" w:hAnsi="Arial" w:cs="Arial"/>
                <w:snapToGrid w:val="0"/>
                <w:color w:val="000000"/>
                <w:lang w:val="es-ES"/>
              </w:rPr>
              <w:t xml:space="preserve">MINISTERIO </w:t>
            </w:r>
          </w:p>
          <w:p w:rsidR="00CF6988" w:rsidRPr="008E3980" w:rsidRDefault="00CF6988">
            <w:pPr>
              <w:pStyle w:val="Textonotapie"/>
              <w:tabs>
                <w:tab w:val="left" w:pos="1021"/>
                <w:tab w:val="left" w:pos="8080"/>
              </w:tabs>
              <w:rPr>
                <w:rFonts w:ascii="Arial" w:hAnsi="Arial" w:cs="Arial"/>
                <w:snapToGrid w:val="0"/>
                <w:color w:val="000000"/>
                <w:sz w:val="18"/>
                <w:lang w:val="es-ES"/>
              </w:rPr>
            </w:pPr>
            <w:r w:rsidRPr="008E3980">
              <w:rPr>
                <w:rFonts w:ascii="Arial" w:hAnsi="Arial" w:cs="Arial"/>
                <w:snapToGrid w:val="0"/>
                <w:color w:val="000000"/>
                <w:lang w:val="es-ES"/>
              </w:rPr>
              <w:t>DE JUSTICIA</w:t>
            </w:r>
          </w:p>
        </w:tc>
      </w:tr>
      <w:tr w:rsidR="00CF6988">
        <w:tc>
          <w:tcPr>
            <w:tcW w:w="3189" w:type="dxa"/>
          </w:tcPr>
          <w:p w:rsidR="00CF6988" w:rsidRDefault="00CF6988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p w:rsidR="00CF6988" w:rsidRPr="00277077" w:rsidRDefault="00CF6988" w:rsidP="00277077">
      <w:pPr>
        <w:rPr>
          <w:vanish/>
        </w:rPr>
      </w:pPr>
    </w:p>
    <w:p w:rsidR="00CF6988" w:rsidRDefault="009E45D5">
      <w:pPr>
        <w:pStyle w:val="Textonotapie"/>
        <w:tabs>
          <w:tab w:val="left" w:pos="1021"/>
          <w:tab w:val="left" w:pos="8080"/>
        </w:tabs>
        <w:ind w:left="-284"/>
        <w:rPr>
          <w:sz w:val="24"/>
        </w:rPr>
      </w:pPr>
      <w:r>
        <w:rPr>
          <w:noProof/>
          <w:lang w:val="es-ES"/>
        </w:rPr>
        <w:drawing>
          <wp:inline distT="0" distB="0" distL="0" distR="0">
            <wp:extent cx="828675" cy="866775"/>
            <wp:effectExtent l="0" t="0" r="9525" b="9525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88" w:rsidRDefault="00CF6988">
      <w:pPr>
        <w:pStyle w:val="Textonotapie"/>
        <w:tabs>
          <w:tab w:val="left" w:pos="1021"/>
          <w:tab w:val="left" w:pos="8080"/>
        </w:tabs>
        <w:ind w:left="-284"/>
        <w:rPr>
          <w:sz w:val="24"/>
        </w:rPr>
      </w:pPr>
    </w:p>
    <w:p w:rsidR="00CF6988" w:rsidRPr="008F0BF8" w:rsidRDefault="00CF6988">
      <w:pPr>
        <w:pStyle w:val="Ttulo3"/>
        <w:rPr>
          <w:b w:val="0"/>
          <w:color w:val="auto"/>
          <w:spacing w:val="324"/>
          <w:sz w:val="16"/>
          <w:lang w:val="es-ES"/>
        </w:rPr>
      </w:pPr>
    </w:p>
    <w:p w:rsidR="00CF6988" w:rsidRDefault="00CF6988">
      <w:pPr>
        <w:pStyle w:val="Textonotapie"/>
        <w:tabs>
          <w:tab w:val="left" w:pos="1021"/>
          <w:tab w:val="left" w:pos="2694"/>
          <w:tab w:val="left" w:pos="8080"/>
        </w:tabs>
        <w:ind w:left="1276"/>
        <w:jc w:val="both"/>
        <w:rPr>
          <w:rFonts w:ascii="Arial" w:hAnsi="Arial" w:cs="Arial"/>
          <w:sz w:val="22"/>
        </w:rPr>
      </w:pPr>
    </w:p>
    <w:p w:rsidR="00CF6988" w:rsidRDefault="00CF6988">
      <w:pPr>
        <w:pStyle w:val="Textonotapie"/>
        <w:tabs>
          <w:tab w:val="left" w:pos="1021"/>
          <w:tab w:val="left" w:pos="2694"/>
          <w:tab w:val="left" w:pos="8080"/>
        </w:tabs>
        <w:ind w:left="1276"/>
        <w:jc w:val="both"/>
        <w:rPr>
          <w:rFonts w:ascii="Arial" w:hAnsi="Arial" w:cs="Arial"/>
          <w:sz w:val="22"/>
        </w:rPr>
      </w:pPr>
    </w:p>
    <w:p w:rsidR="00CF6988" w:rsidRDefault="00CF6988">
      <w:pPr>
        <w:pStyle w:val="Textonotapie"/>
        <w:tabs>
          <w:tab w:val="left" w:pos="1021"/>
          <w:tab w:val="left" w:pos="2694"/>
          <w:tab w:val="left" w:pos="8080"/>
        </w:tabs>
        <w:ind w:left="1276"/>
        <w:jc w:val="both"/>
        <w:rPr>
          <w:rFonts w:ascii="Arial" w:hAnsi="Arial" w:cs="Arial"/>
          <w:sz w:val="22"/>
        </w:rPr>
      </w:pPr>
    </w:p>
    <w:p w:rsidR="00CF6988" w:rsidRPr="005D1677" w:rsidRDefault="00CF6988" w:rsidP="005D1677"/>
    <w:p w:rsidR="00CF6988" w:rsidRPr="005D1677" w:rsidRDefault="00CF6988" w:rsidP="005D1677"/>
    <w:p w:rsidR="00CF6988" w:rsidRPr="00993520" w:rsidRDefault="00CF6988" w:rsidP="0099352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/>
          <w:b/>
          <w:sz w:val="24"/>
          <w:szCs w:val="24"/>
          <w:lang w:val="es-ES"/>
        </w:rPr>
        <w:t>RESUMEN EJECUTIVO</w:t>
      </w: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910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2953"/>
        <w:gridCol w:w="2845"/>
        <w:gridCol w:w="973"/>
        <w:gridCol w:w="863"/>
        <w:gridCol w:w="1471"/>
      </w:tblGrid>
      <w:tr w:rsidR="00CF6988" w:rsidRPr="00993520" w:rsidTr="00C7753C">
        <w:trPr>
          <w:cantSplit/>
          <w:trHeight w:val="500"/>
        </w:trPr>
        <w:tc>
          <w:tcPr>
            <w:tcW w:w="2953" w:type="dxa"/>
            <w:tcBorders>
              <w:top w:val="single" w:sz="32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Ministerio/Órgano proponente.</w:t>
            </w:r>
          </w:p>
        </w:tc>
        <w:tc>
          <w:tcPr>
            <w:tcW w:w="3818" w:type="dxa"/>
            <w:gridSpan w:val="2"/>
            <w:tcBorders>
              <w:top w:val="single" w:sz="3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>Ministerio de Justicia</w:t>
            </w:r>
          </w:p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3" w:type="dxa"/>
            <w:tcBorders>
              <w:top w:val="single" w:sz="3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shd w:val="clear" w:color="auto" w:fill="E3DF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4922">
              <w:rPr>
                <w:rFonts w:ascii="Arial" w:hAnsi="Arial" w:cs="Arial"/>
                <w:b/>
                <w:sz w:val="24"/>
                <w:szCs w:val="24"/>
                <w:lang w:val="es-ES"/>
              </w:rPr>
              <w:t>F</w:t>
            </w:r>
            <w:r w:rsidRPr="000A4922"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echa</w:t>
            </w:r>
          </w:p>
        </w:tc>
        <w:tc>
          <w:tcPr>
            <w:tcW w:w="1471" w:type="dxa"/>
            <w:tcBorders>
              <w:top w:val="single" w:sz="32" w:space="0" w:color="000000"/>
              <w:left w:val="single" w:sz="2" w:space="0" w:color="000000"/>
              <w:bottom w:val="single" w:sz="16" w:space="0" w:color="000000"/>
              <w:right w:val="single" w:sz="32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5F7BDC" w:rsidRDefault="00002790" w:rsidP="005F7B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15</w:t>
            </w:r>
            <w:r w:rsidR="00CF6988" w:rsidRPr="005F7BDC">
              <w:rPr>
                <w:rFonts w:ascii="Arial" w:hAnsi="Arial" w:cs="Arial"/>
                <w:b/>
                <w:sz w:val="24"/>
                <w:szCs w:val="24"/>
                <w:lang w:val="es-ES"/>
              </w:rPr>
              <w:t>-0</w:t>
            </w:r>
            <w:r w:rsidR="008367CF">
              <w:rPr>
                <w:rFonts w:ascii="Arial" w:hAnsi="Arial" w:cs="Arial"/>
                <w:b/>
                <w:sz w:val="24"/>
                <w:szCs w:val="24"/>
                <w:lang w:val="es-ES"/>
              </w:rPr>
              <w:t>4</w:t>
            </w:r>
            <w:r w:rsidR="00CF6988" w:rsidRPr="005F7BDC">
              <w:rPr>
                <w:rFonts w:ascii="Arial" w:hAnsi="Arial" w:cs="Arial"/>
                <w:b/>
                <w:sz w:val="24"/>
                <w:szCs w:val="24"/>
                <w:lang w:val="es-ES"/>
              </w:rPr>
              <w:t>-2014</w:t>
            </w:r>
          </w:p>
        </w:tc>
      </w:tr>
      <w:tr w:rsidR="00CF6988" w:rsidRPr="00993520" w:rsidTr="00C7753C">
        <w:trPr>
          <w:cantSplit/>
          <w:trHeight w:val="300"/>
        </w:trPr>
        <w:tc>
          <w:tcPr>
            <w:tcW w:w="2953" w:type="dxa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</w:pPr>
            <w:r w:rsidRPr="00993520"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Título de la norma.</w:t>
            </w:r>
          </w:p>
        </w:tc>
        <w:tc>
          <w:tcPr>
            <w:tcW w:w="615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32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5F7BDC" w:rsidRDefault="00CF6988" w:rsidP="00BB3FA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ORDEN POR LA QUE SE </w:t>
            </w:r>
            <w:r w:rsidR="00002790">
              <w:rPr>
                <w:rFonts w:ascii="Arial" w:hAnsi="Arial" w:cs="Arial"/>
                <w:b/>
                <w:color w:val="002060"/>
              </w:rPr>
              <w:t>DESARROLLAN LOS ARTÍCULOS 14 Y 21 DEL REAL DECRETO 980/2013, DE 13 DE DICIEMBRE Y SE CREA EL FICHERO DE MEDIADORES E INSTITUCIONES DE MEDIACIÓN.</w:t>
            </w:r>
          </w:p>
        </w:tc>
      </w:tr>
      <w:tr w:rsidR="00CF6988" w:rsidRPr="00993520" w:rsidTr="00C7753C">
        <w:trPr>
          <w:cantSplit/>
          <w:trHeight w:val="340"/>
        </w:trPr>
        <w:tc>
          <w:tcPr>
            <w:tcW w:w="2953" w:type="dxa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</w:pPr>
            <w:r w:rsidRPr="00993520"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Tipo de Memoria.</w:t>
            </w:r>
          </w:p>
        </w:tc>
        <w:tc>
          <w:tcPr>
            <w:tcW w:w="615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32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Normal       X                      Abreviada   </w:t>
            </w:r>
            <w:r w:rsidR="009E45D5">
              <w:rPr>
                <w:rFonts w:ascii="Arial" w:hAnsi="Arial" w:cs="Arial"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65100" cy="177800"/>
                      <wp:effectExtent l="0" t="0" r="25400" b="12700"/>
                      <wp:docPr id="5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F6988" w:rsidRDefault="00CF6988" w:rsidP="0099352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8" o:spid="_x0000_s1026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" filled="f" strokeweight="1pt">
                      <v:path arrowok="t"/>
                      <v:textbox inset="8pt,8pt,8pt,8pt">
                        <w:txbxContent>
                          <w:p w:rsidR="00CF6988" w:rsidRDefault="00CF6988" w:rsidP="0099352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F6988" w:rsidRPr="00993520" w:rsidTr="00C7753C">
        <w:trPr>
          <w:cantSplit/>
          <w:trHeight w:val="322"/>
        </w:trPr>
        <w:tc>
          <w:tcPr>
            <w:tcW w:w="9105" w:type="dxa"/>
            <w:gridSpan w:val="5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32" w:space="0" w:color="000000"/>
            </w:tcBorders>
            <w:shd w:val="clear" w:color="auto" w:fill="ECD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2742DC" w:rsidRDefault="00CF6988" w:rsidP="002742D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742DC">
              <w:rPr>
                <w:rFonts w:ascii="Arial" w:hAnsi="Arial" w:cs="Arial"/>
                <w:b/>
                <w:sz w:val="24"/>
                <w:szCs w:val="24"/>
                <w:lang w:val="es-ES"/>
              </w:rPr>
              <w:t>OPORTUNIDAD DE LA PROPUESTA</w:t>
            </w:r>
          </w:p>
        </w:tc>
      </w:tr>
      <w:tr w:rsidR="00CF6988" w:rsidRPr="00993520" w:rsidTr="00C7753C">
        <w:trPr>
          <w:cantSplit/>
          <w:trHeight w:val="553"/>
        </w:trPr>
        <w:tc>
          <w:tcPr>
            <w:tcW w:w="2953" w:type="dxa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</w:pPr>
            <w:r w:rsidRPr="00993520"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Situación que se regula.</w:t>
            </w:r>
          </w:p>
        </w:tc>
        <w:tc>
          <w:tcPr>
            <w:tcW w:w="615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32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procede</w:t>
            </w:r>
            <w:r w:rsidRPr="00E50749">
              <w:rPr>
                <w:rFonts w:ascii="Arial" w:hAnsi="Arial" w:cs="Arial"/>
                <w:sz w:val="24"/>
                <w:szCs w:val="24"/>
                <w:lang w:val="es-ES"/>
              </w:rPr>
              <w:t xml:space="preserve"> a</w:t>
            </w:r>
            <w:r w:rsidR="00002790">
              <w:rPr>
                <w:rFonts w:ascii="Arial" w:hAnsi="Arial" w:cs="Arial"/>
                <w:sz w:val="24"/>
                <w:szCs w:val="24"/>
                <w:lang w:val="es-ES"/>
              </w:rPr>
              <w:t xml:space="preserve"> desarrollar los artículos 14 y 21 del Real Decreto 980/2013, de 13 de diciembre y a la creación del Fichero de Mediadores e Instituciones de Mediación.</w:t>
            </w:r>
          </w:p>
        </w:tc>
      </w:tr>
      <w:tr w:rsidR="00CF6988" w:rsidRPr="00993520" w:rsidTr="00C7753C">
        <w:trPr>
          <w:cantSplit/>
          <w:trHeight w:val="581"/>
        </w:trPr>
        <w:tc>
          <w:tcPr>
            <w:tcW w:w="2953" w:type="dxa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</w:pPr>
            <w:r w:rsidRPr="00993520"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Principales alternativas consideradas.</w:t>
            </w:r>
          </w:p>
        </w:tc>
        <w:tc>
          <w:tcPr>
            <w:tcW w:w="615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32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>No se han considerado otras alternativas.</w:t>
            </w:r>
          </w:p>
        </w:tc>
      </w:tr>
      <w:tr w:rsidR="00CF6988" w:rsidRPr="00993520" w:rsidTr="00C7753C">
        <w:trPr>
          <w:cantSplit/>
          <w:trHeight w:val="322"/>
        </w:trPr>
        <w:tc>
          <w:tcPr>
            <w:tcW w:w="9105" w:type="dxa"/>
            <w:gridSpan w:val="5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32" w:space="0" w:color="000000"/>
            </w:tcBorders>
            <w:shd w:val="clear" w:color="auto" w:fill="EFE1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b/>
                <w:sz w:val="24"/>
                <w:szCs w:val="24"/>
                <w:lang w:val="es-ES"/>
              </w:rPr>
              <w:t>CONTENIDO Y ANÁLISIS JURÍDICO</w:t>
            </w:r>
          </w:p>
        </w:tc>
      </w:tr>
      <w:tr w:rsidR="00CF6988" w:rsidRPr="00993520" w:rsidTr="00C7753C">
        <w:trPr>
          <w:cantSplit/>
          <w:trHeight w:val="300"/>
        </w:trPr>
        <w:tc>
          <w:tcPr>
            <w:tcW w:w="2953" w:type="dxa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Tipo de norma.</w:t>
            </w:r>
          </w:p>
        </w:tc>
        <w:tc>
          <w:tcPr>
            <w:tcW w:w="615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32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Orden Ministerial</w:t>
            </w:r>
          </w:p>
        </w:tc>
      </w:tr>
      <w:tr w:rsidR="00CF6988" w:rsidRPr="00993520" w:rsidTr="00C7753C">
        <w:trPr>
          <w:cantSplit/>
          <w:trHeight w:val="780"/>
        </w:trPr>
        <w:tc>
          <w:tcPr>
            <w:tcW w:w="2953" w:type="dxa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</w:pPr>
            <w:r w:rsidRPr="00993520"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 xml:space="preserve">Estructura de </w:t>
            </w:r>
            <w:smartTag w:uri="urn:schemas-microsoft-com:office:smarttags" w:element="PersonName">
              <w:smartTagPr>
                <w:attr w:name="ProductID" w:val="la Norma"/>
              </w:smartTagPr>
              <w:r w:rsidRPr="00993520">
                <w:rPr>
                  <w:rFonts w:ascii="Arial" w:eastAsia="ヒラギノ角ゴ Pro W3" w:hAnsi="Arial"/>
                  <w:b/>
                  <w:color w:val="000000"/>
                  <w:sz w:val="22"/>
                  <w:lang w:eastAsia="en-US"/>
                </w:rPr>
                <w:t>la Norma</w:t>
              </w:r>
            </w:smartTag>
            <w:r w:rsidRPr="00993520"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 xml:space="preserve"> </w:t>
            </w:r>
          </w:p>
        </w:tc>
        <w:tc>
          <w:tcPr>
            <w:tcW w:w="615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32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890FC3" w:rsidRDefault="00CF6988" w:rsidP="00993520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Consta de un</w:t>
            </w:r>
            <w:r w:rsidR="00002790">
              <w:rPr>
                <w:rFonts w:ascii="Arial" w:hAnsi="Arial" w:cs="Arial"/>
                <w:sz w:val="24"/>
                <w:szCs w:val="24"/>
                <w:lang w:val="es-ES"/>
              </w:rPr>
              <w:t xml:space="preserve"> preámbulo, dos</w:t>
            </w:r>
            <w:r w:rsidR="008367CF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8367CF">
              <w:rPr>
                <w:rFonts w:ascii="Arial" w:hAnsi="Arial" w:cs="Arial"/>
                <w:sz w:val="24"/>
                <w:szCs w:val="24"/>
                <w:lang w:val="es-ES"/>
              </w:rPr>
              <w:t>artículos</w:t>
            </w:r>
            <w:proofErr w:type="gramStart"/>
            <w:r w:rsidR="008367CF">
              <w:rPr>
                <w:rFonts w:ascii="Arial" w:hAnsi="Arial" w:cs="Arial"/>
                <w:sz w:val="24"/>
                <w:szCs w:val="24"/>
                <w:lang w:val="es-ES"/>
              </w:rPr>
              <w:t>,tres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disposiciones finales y un anexo.</w:t>
            </w:r>
          </w:p>
        </w:tc>
      </w:tr>
      <w:tr w:rsidR="00CF6988" w:rsidRPr="00993520" w:rsidTr="00C7753C">
        <w:trPr>
          <w:cantSplit/>
          <w:trHeight w:val="393"/>
        </w:trPr>
        <w:tc>
          <w:tcPr>
            <w:tcW w:w="2953" w:type="dxa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</w:pPr>
            <w:r w:rsidRPr="00993520"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lastRenderedPageBreak/>
              <w:t>Informes que han de recabarse.</w:t>
            </w:r>
          </w:p>
        </w:tc>
        <w:tc>
          <w:tcPr>
            <w:tcW w:w="615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32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Default="00CF6988" w:rsidP="006029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Informe 24.2 de </w:t>
            </w:r>
            <w:smartTag w:uri="urn:schemas-microsoft-com:office:smarttags" w:element="PersonName">
              <w:smartTagPr>
                <w:attr w:name="ProductID" w:val="la Secretaría General Técnica"/>
              </w:smartTagPr>
              <w:r>
                <w:rPr>
                  <w:rFonts w:ascii="Arial" w:hAnsi="Arial" w:cs="Arial"/>
                  <w:sz w:val="24"/>
                  <w:szCs w:val="24"/>
                  <w:lang w:val="es-ES"/>
                </w:rPr>
                <w:t>la Secretaría General Técnica</w:t>
              </w:r>
            </w:smartTag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del Ministerio de Justicia.</w:t>
            </w:r>
          </w:p>
          <w:p w:rsidR="008367CF" w:rsidRDefault="008367CF" w:rsidP="006029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Informe 24.2 de la Secretaria General Técnica del Ministerio de la Presidencia.</w:t>
            </w:r>
          </w:p>
          <w:p w:rsidR="00CF6988" w:rsidRDefault="00CF6988" w:rsidP="006029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Informe de </w:t>
            </w:r>
            <w:smartTag w:uri="urn:schemas-microsoft-com:office:smarttags" w:element="PersonName">
              <w:smartTagPr>
                <w:attr w:name="ProductID" w:val="la Agencia Española"/>
              </w:smartTagPr>
              <w:r>
                <w:rPr>
                  <w:rFonts w:ascii="Arial" w:hAnsi="Arial" w:cs="Arial"/>
                  <w:sz w:val="24"/>
                  <w:szCs w:val="24"/>
                  <w:lang w:val="es-ES"/>
                </w:rPr>
                <w:t>la Agencia Española</w:t>
              </w:r>
            </w:smartTag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 Protección de Datos.</w:t>
            </w:r>
          </w:p>
          <w:p w:rsidR="008367CF" w:rsidRDefault="00CF6988" w:rsidP="006029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Informe de la Comisión Ministerial de Administración Electrónica del Ministerio de Justicia</w:t>
            </w:r>
          </w:p>
          <w:p w:rsidR="00CF6988" w:rsidRDefault="00CF6988" w:rsidP="006029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02790" w:rsidRPr="00993520" w:rsidRDefault="00002790" w:rsidP="0060291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F6988" w:rsidRPr="00F549F6" w:rsidTr="00C7753C">
        <w:trPr>
          <w:cantSplit/>
          <w:trHeight w:val="491"/>
        </w:trPr>
        <w:tc>
          <w:tcPr>
            <w:tcW w:w="2953" w:type="dxa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</w:pPr>
            <w:r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Trá</w:t>
            </w:r>
            <w:r w:rsidRPr="00993520"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mite de audiencia.</w:t>
            </w:r>
          </w:p>
        </w:tc>
        <w:tc>
          <w:tcPr>
            <w:tcW w:w="615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32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6988" w:rsidRPr="00A42789" w:rsidRDefault="00CF6988" w:rsidP="00993520">
            <w:pPr>
              <w:spacing w:line="360" w:lineRule="auto"/>
              <w:jc w:val="both"/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</w:pPr>
          </w:p>
        </w:tc>
      </w:tr>
      <w:tr w:rsidR="00CF6988" w:rsidRPr="00993520" w:rsidTr="00C7753C">
        <w:trPr>
          <w:cantSplit/>
          <w:trHeight w:val="322"/>
        </w:trPr>
        <w:tc>
          <w:tcPr>
            <w:tcW w:w="9105" w:type="dxa"/>
            <w:gridSpan w:val="5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32" w:space="0" w:color="000000"/>
            </w:tcBorders>
            <w:shd w:val="clear" w:color="auto" w:fill="F2D90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center"/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</w:pPr>
            <w:r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ANÁ</w:t>
            </w:r>
            <w:r w:rsidRPr="00993520"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LISIS DE IMPACTOS</w:t>
            </w:r>
          </w:p>
        </w:tc>
      </w:tr>
      <w:tr w:rsidR="00CF6988" w:rsidRPr="00993520" w:rsidTr="00C7753C">
        <w:trPr>
          <w:cantSplit/>
          <w:trHeight w:val="880"/>
        </w:trPr>
        <w:tc>
          <w:tcPr>
            <w:tcW w:w="2953" w:type="dxa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</w:pPr>
            <w:r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Adecuación al orden de competencias</w:t>
            </w:r>
          </w:p>
        </w:tc>
        <w:tc>
          <w:tcPr>
            <w:tcW w:w="615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32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E50749" w:rsidRDefault="00CF6988" w:rsidP="00FA6D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749">
              <w:rPr>
                <w:rFonts w:ascii="Arial" w:hAnsi="Arial" w:cs="Arial"/>
                <w:sz w:val="24"/>
                <w:szCs w:val="24"/>
              </w:rPr>
              <w:t xml:space="preserve">La presente orden se dicta en virtud de las competencias que atribuye al Estado el artículo 149.1.6.ª y 8.ª de </w:t>
            </w:r>
            <w:smartTag w:uri="urn:schemas-microsoft-com:office:smarttags" w:element="PersonName">
              <w:smartTagPr>
                <w:attr w:name="ProductID" w:val="la Constitución Española"/>
              </w:smartTagPr>
              <w:r w:rsidRPr="00E50749">
                <w:rPr>
                  <w:rFonts w:ascii="Arial" w:hAnsi="Arial" w:cs="Arial"/>
                  <w:sz w:val="24"/>
                  <w:szCs w:val="24"/>
                </w:rPr>
                <w:t>la Constitución Española</w:t>
              </w:r>
            </w:smartTag>
            <w:r w:rsidRPr="00E50749">
              <w:rPr>
                <w:rFonts w:ascii="Arial" w:hAnsi="Arial" w:cs="Arial"/>
                <w:sz w:val="24"/>
                <w:szCs w:val="24"/>
              </w:rPr>
              <w:t>, en materia de legislación mercantil y de ordenación de los registros e instrumentos públicos.</w:t>
            </w:r>
          </w:p>
        </w:tc>
      </w:tr>
      <w:tr w:rsidR="00CF6988" w:rsidRPr="00993520" w:rsidTr="00C7753C">
        <w:trPr>
          <w:cantSplit/>
          <w:trHeight w:val="440"/>
        </w:trPr>
        <w:tc>
          <w:tcPr>
            <w:tcW w:w="2953" w:type="dxa"/>
            <w:vMerge w:val="restart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</w:pPr>
            <w:r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Impacto económico y presupuestario</w:t>
            </w:r>
          </w:p>
        </w:tc>
        <w:tc>
          <w:tcPr>
            <w:tcW w:w="28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>Efectos sobre la economía en general.</w:t>
            </w:r>
          </w:p>
        </w:tc>
        <w:tc>
          <w:tcPr>
            <w:tcW w:w="3307" w:type="dxa"/>
            <w:gridSpan w:val="3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32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>No tiene.</w:t>
            </w:r>
          </w:p>
        </w:tc>
      </w:tr>
      <w:tr w:rsidR="00CF6988" w:rsidRPr="00993520" w:rsidTr="00C7753C">
        <w:trPr>
          <w:cantSplit/>
          <w:trHeight w:val="2000"/>
        </w:trPr>
        <w:tc>
          <w:tcPr>
            <w:tcW w:w="2953" w:type="dxa"/>
            <w:vMerge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left w:w="0" w:type="dxa"/>
              <w:right w:w="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8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>En relación con la competencia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FEB"/>
            <w:tcMar>
              <w:top w:w="100" w:type="dxa"/>
              <w:bottom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  x    la norma no tiene efectos significativos sobre la competencia.</w:t>
            </w:r>
          </w:p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      la norma tiene efectos positivos sobre la competencia.</w:t>
            </w:r>
          </w:p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      la norma tiene efectos negativos sobre la competencia.</w:t>
            </w:r>
          </w:p>
        </w:tc>
      </w:tr>
      <w:tr w:rsidR="00CF6988" w:rsidRPr="00993520" w:rsidTr="00C7753C">
        <w:trPr>
          <w:cantSplit/>
          <w:trHeight w:val="2340"/>
        </w:trPr>
        <w:tc>
          <w:tcPr>
            <w:tcW w:w="2953" w:type="dxa"/>
            <w:vMerge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left w:w="0" w:type="dxa"/>
              <w:right w:w="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8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>Desde el punto de vista de las cargas administrativas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FEB"/>
            <w:tcMar>
              <w:top w:w="100" w:type="dxa"/>
              <w:bottom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  </w:t>
            </w: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supone una reducción de cargas administrativas. </w:t>
            </w:r>
          </w:p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      incorpora nuevas cargas administrativas. </w:t>
            </w:r>
          </w:p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 no afecta a las cargas administrativas.</w:t>
            </w:r>
          </w:p>
        </w:tc>
      </w:tr>
      <w:tr w:rsidR="00CF6988" w:rsidRPr="00993520" w:rsidTr="00C7753C">
        <w:trPr>
          <w:cantSplit/>
          <w:trHeight w:val="2160"/>
        </w:trPr>
        <w:tc>
          <w:tcPr>
            <w:tcW w:w="2953" w:type="dxa"/>
            <w:vMerge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left w:w="0" w:type="dxa"/>
              <w:right w:w="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8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>Desde el punto de vista de los presupuestos, la norma</w:t>
            </w:r>
          </w:p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  x   </w:t>
            </w:r>
            <w:r w:rsidRPr="00E50749">
              <w:rPr>
                <w:rFonts w:ascii="Arial" w:hAnsi="Arial" w:cs="Arial"/>
                <w:b/>
                <w:sz w:val="24"/>
                <w:szCs w:val="24"/>
                <w:lang w:val="es-ES"/>
              </w:rPr>
              <w:t>NO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Afecta a los presupuestos de </w:t>
            </w:r>
            <w:smartTag w:uri="urn:schemas-microsoft-com:office:smarttags" w:element="PersonName">
              <w:smartTagPr>
                <w:attr w:name="ProductID" w:val="la AGE."/>
              </w:smartTagPr>
              <w:r w:rsidRPr="00993520">
                <w:rPr>
                  <w:rFonts w:ascii="Arial" w:hAnsi="Arial" w:cs="Arial"/>
                  <w:sz w:val="24"/>
                  <w:szCs w:val="24"/>
                  <w:lang w:val="es-ES"/>
                </w:rPr>
                <w:t>la AGE.</w:t>
              </w:r>
            </w:smartTag>
          </w:p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     Afecta a los presupuestos de otras Administraciones Territoriales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8" w:space="0" w:color="000000"/>
              <w:bottom w:val="single" w:sz="16" w:space="0" w:color="000000"/>
              <w:right w:val="single" w:sz="32" w:space="0" w:color="000000"/>
            </w:tcBorders>
            <w:shd w:val="clear" w:color="auto" w:fill="EEFFEB"/>
            <w:tcMar>
              <w:top w:w="100" w:type="dxa"/>
              <w:bottom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      implica un gasto</w:t>
            </w:r>
          </w:p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Cuantificación estimada: </w:t>
            </w:r>
          </w:p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CF6988" w:rsidRPr="00993520" w:rsidRDefault="009E45D5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65100" cy="177800"/>
                      <wp:effectExtent l="0" t="0" r="25400" b="12700"/>
                      <wp:docPr id="4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F6988" w:rsidRDefault="00CF6988" w:rsidP="0099352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9" o:spid="_x0000_s1027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" filled="f" strokeweight="1pt">
                      <v:path arrowok="t"/>
                      <v:textbox inset="8pt,8pt,8pt,8pt">
                        <w:txbxContent>
                          <w:p w:rsidR="00CF6988" w:rsidRDefault="00CF6988" w:rsidP="0099352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CF6988"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 implica un ingreso. </w:t>
            </w:r>
          </w:p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>Cuantificación estimada:________________</w:t>
            </w:r>
          </w:p>
        </w:tc>
      </w:tr>
      <w:tr w:rsidR="00CF6988" w:rsidRPr="00993520" w:rsidTr="00C7753C">
        <w:trPr>
          <w:cantSplit/>
          <w:trHeight w:val="1552"/>
        </w:trPr>
        <w:tc>
          <w:tcPr>
            <w:tcW w:w="2953" w:type="dxa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</w:pPr>
            <w:r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Impacto de género</w:t>
            </w:r>
          </w:p>
        </w:tc>
        <w:tc>
          <w:tcPr>
            <w:tcW w:w="28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>La norma tiene un impacto de género</w:t>
            </w:r>
          </w:p>
        </w:tc>
        <w:tc>
          <w:tcPr>
            <w:tcW w:w="3307" w:type="dxa"/>
            <w:gridSpan w:val="3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32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Negativo  </w:t>
            </w:r>
          </w:p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                                               Nulo x                                                </w:t>
            </w:r>
          </w:p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                                                Positivo         </w:t>
            </w:r>
            <w:r w:rsidR="009E45D5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83185</wp:posOffset>
                      </wp:positionV>
                      <wp:extent cx="165100" cy="177800"/>
                      <wp:effectExtent l="0" t="0" r="25400" b="12700"/>
                      <wp:wrapNone/>
                      <wp:docPr id="3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F6988" w:rsidRDefault="00CF6988" w:rsidP="0099352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8" style="position:absolute;left:0;text-align:left;margin-left:140.75pt;margin-top:6.55pt;width:13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" filled="f" strokeweight="1pt">
                      <v:path arrowok="t"/>
                      <v:textbox inset="8pt,8pt,8pt,8pt">
                        <w:txbxContent>
                          <w:p w:rsidR="00CF6988" w:rsidRDefault="00CF6988" w:rsidP="0099352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3520">
              <w:rPr>
                <w:rFonts w:ascii="Arial" w:hAnsi="Arial" w:cs="Arial"/>
                <w:sz w:val="24"/>
                <w:szCs w:val="24"/>
                <w:lang w:val="es-ES"/>
              </w:rPr>
              <w:t xml:space="preserve">  </w:t>
            </w:r>
          </w:p>
        </w:tc>
      </w:tr>
      <w:tr w:rsidR="00CF6988" w:rsidRPr="00993520" w:rsidTr="00C7753C">
        <w:trPr>
          <w:cantSplit/>
          <w:trHeight w:val="911"/>
        </w:trPr>
        <w:tc>
          <w:tcPr>
            <w:tcW w:w="2953" w:type="dxa"/>
            <w:tcBorders>
              <w:top w:val="single" w:sz="16" w:space="0" w:color="000000"/>
              <w:left w:val="single" w:sz="32" w:space="0" w:color="000000"/>
              <w:bottom w:val="single" w:sz="16" w:space="0" w:color="000000"/>
              <w:right w:val="single" w:sz="16" w:space="0" w:color="000000"/>
            </w:tcBorders>
            <w:shd w:val="clear" w:color="auto" w:fill="E3DF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</w:pPr>
            <w:r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Otros impactos considerados</w:t>
            </w:r>
          </w:p>
        </w:tc>
        <w:tc>
          <w:tcPr>
            <w:tcW w:w="615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32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BB3FA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F6988" w:rsidRPr="00993520" w:rsidTr="00C7753C">
        <w:trPr>
          <w:cantSplit/>
          <w:trHeight w:val="1140"/>
        </w:trPr>
        <w:tc>
          <w:tcPr>
            <w:tcW w:w="2953" w:type="dxa"/>
            <w:tcBorders>
              <w:top w:val="single" w:sz="16" w:space="0" w:color="000000"/>
              <w:left w:val="single" w:sz="32" w:space="0" w:color="000000"/>
              <w:bottom w:val="single" w:sz="32" w:space="0" w:color="000000"/>
              <w:right w:val="single" w:sz="16" w:space="0" w:color="000000"/>
            </w:tcBorders>
            <w:shd w:val="clear" w:color="auto" w:fill="E3DF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</w:pPr>
            <w:r>
              <w:rPr>
                <w:rFonts w:ascii="Arial" w:eastAsia="ヒラギノ角ゴ Pro W3" w:hAnsi="Arial"/>
                <w:b/>
                <w:color w:val="000000"/>
                <w:sz w:val="22"/>
                <w:lang w:eastAsia="en-US"/>
              </w:rPr>
              <w:t>Otras consideraciones</w:t>
            </w:r>
          </w:p>
        </w:tc>
        <w:tc>
          <w:tcPr>
            <w:tcW w:w="615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32" w:space="0" w:color="000000"/>
              <w:right w:val="single" w:sz="32" w:space="0" w:color="000000"/>
            </w:tcBorders>
            <w:shd w:val="clear" w:color="auto" w:fill="EEFF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988" w:rsidRPr="00993520" w:rsidRDefault="00CF6988" w:rsidP="009935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93520">
        <w:rPr>
          <w:rFonts w:ascii="Arial" w:hAnsi="Arial" w:cs="Arial"/>
          <w:sz w:val="24"/>
          <w:szCs w:val="24"/>
          <w:lang w:val="es-ES"/>
        </w:rPr>
        <w:br w:type="page"/>
      </w:r>
    </w:p>
    <w:p w:rsidR="00CF6988" w:rsidRPr="00993520" w:rsidRDefault="00CF6988" w:rsidP="0099352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993520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II. OPORTUNIDAD DE </w:t>
      </w:r>
      <w:smartTag w:uri="urn:schemas-microsoft-com:office:smarttags" w:element="PersonName">
        <w:smartTagPr>
          <w:attr w:name="ProductID" w:val="LA PROPUESTA"/>
        </w:smartTagPr>
        <w:r w:rsidRPr="00993520">
          <w:rPr>
            <w:rFonts w:ascii="Arial" w:hAnsi="Arial" w:cs="Arial"/>
            <w:b/>
            <w:sz w:val="24"/>
            <w:szCs w:val="24"/>
            <w:lang w:val="es-ES"/>
          </w:rPr>
          <w:t>LA PROPUESTA</w:t>
        </w:r>
      </w:smartTag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Default="00CF6988" w:rsidP="0099352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20B1E">
        <w:rPr>
          <w:rFonts w:ascii="Arial" w:hAnsi="Arial" w:cs="Arial"/>
          <w:b/>
          <w:sz w:val="24"/>
          <w:szCs w:val="24"/>
          <w:lang w:val="es-ES"/>
        </w:rPr>
        <w:t>1. Motivación</w:t>
      </w:r>
    </w:p>
    <w:p w:rsidR="00CF6988" w:rsidRDefault="00CF6988" w:rsidP="0099352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F6988" w:rsidRPr="00E50749" w:rsidRDefault="00CF6988" w:rsidP="00E5074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50749">
        <w:rPr>
          <w:rFonts w:ascii="Arial" w:hAnsi="Arial" w:cs="Arial"/>
          <w:sz w:val="24"/>
          <w:szCs w:val="24"/>
          <w:lang w:val="es-ES"/>
        </w:rPr>
        <w:t>Mediante el Real Decreto 980/2013, de 13 de diciembre, por el que se desarrollan determinados aspectos de la Ley 5/2012, de 6 de julio, se procedió a desarrollar cuatro aspectos fundamentales de la regulación legal; la formación del mediador, su publicidad a través de un Registro dependiente del Ministerio de Justicia y el aseguramiento de su responsabilidad, así como la promoción de un procedimiento simplificado de mediación por medio electrónicos.</w:t>
      </w:r>
    </w:p>
    <w:p w:rsidR="00CF6988" w:rsidRPr="00E50749" w:rsidRDefault="00CF6988" w:rsidP="00E5074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E50749" w:rsidRDefault="00CF6988" w:rsidP="00E5074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50749">
        <w:rPr>
          <w:rFonts w:ascii="Arial" w:hAnsi="Arial" w:cs="Arial"/>
          <w:sz w:val="24"/>
          <w:szCs w:val="24"/>
          <w:lang w:val="es-ES"/>
        </w:rPr>
        <w:t>La disposición final segunda del citado real decreto habilita al Ministro de Justicia para dictar las disposiciones necesarias para la puesta en funcionamiento del Registro de Mediadores e Instituciones de Mediación.</w:t>
      </w:r>
    </w:p>
    <w:p w:rsidR="00CF6988" w:rsidRPr="00E50749" w:rsidRDefault="00CF6988" w:rsidP="00E5074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E50749" w:rsidRDefault="00CF6988" w:rsidP="00BB3FA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2. Objetivo</w:t>
      </w:r>
    </w:p>
    <w:p w:rsidR="00002790" w:rsidRDefault="00002790" w:rsidP="00BB3FA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002790" w:rsidRDefault="00002790" w:rsidP="00BB3FA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</w:t>
      </w:r>
      <w:r>
        <w:rPr>
          <w:rFonts w:ascii="Arial" w:hAnsi="Arial" w:cs="Arial"/>
          <w:sz w:val="24"/>
          <w:szCs w:val="24"/>
          <w:lang w:val="es-ES"/>
        </w:rPr>
        <w:t>esarrollar los artículos 14 y 21 del Real Decreto 980/2013, de 13 de diciembre y a la creación del Fichero de Mediadores e Instituciones de Mediación.</w:t>
      </w:r>
    </w:p>
    <w:p w:rsidR="00002790" w:rsidRDefault="00002790" w:rsidP="0099352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:rsidR="00CF6988" w:rsidRPr="00720B1E" w:rsidRDefault="00CF6988" w:rsidP="0099352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20B1E">
        <w:rPr>
          <w:rFonts w:ascii="Arial" w:hAnsi="Arial" w:cs="Arial"/>
          <w:b/>
          <w:sz w:val="24"/>
          <w:szCs w:val="24"/>
          <w:lang w:val="es-ES"/>
        </w:rPr>
        <w:t>3. Alternativas</w:t>
      </w: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93520">
        <w:rPr>
          <w:rFonts w:ascii="Arial" w:hAnsi="Arial" w:cs="Arial"/>
          <w:sz w:val="24"/>
          <w:szCs w:val="24"/>
          <w:lang w:val="es-ES"/>
        </w:rPr>
        <w:t>No se han</w:t>
      </w:r>
      <w:r>
        <w:rPr>
          <w:rFonts w:ascii="Arial" w:hAnsi="Arial" w:cs="Arial"/>
          <w:sz w:val="24"/>
          <w:szCs w:val="24"/>
          <w:lang w:val="es-ES"/>
        </w:rPr>
        <w:t xml:space="preserve"> contemplado otras alternativas.</w:t>
      </w:r>
      <w:r w:rsidRPr="0099352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Default="00CF6988" w:rsidP="00002790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CF6988" w:rsidRPr="00993520" w:rsidRDefault="00CF6988" w:rsidP="00A10165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993520">
        <w:rPr>
          <w:rFonts w:ascii="Arial" w:hAnsi="Arial" w:cs="Arial"/>
          <w:b/>
          <w:sz w:val="24"/>
          <w:szCs w:val="24"/>
          <w:lang w:val="es-ES"/>
        </w:rPr>
        <w:t xml:space="preserve">III. CONTENIDO, ANÁLISIS JURÍDICO Y DESCRIPCIÓN DE </w:t>
      </w:r>
      <w:smartTag w:uri="urn:schemas-microsoft-com:office:smarttags" w:element="PersonName">
        <w:smartTagPr>
          <w:attr w:name="ProductID" w:val="LA TRAMITACIￓN"/>
        </w:smartTagPr>
        <w:r w:rsidRPr="00993520">
          <w:rPr>
            <w:rFonts w:ascii="Arial" w:hAnsi="Arial" w:cs="Arial"/>
            <w:b/>
            <w:sz w:val="24"/>
            <w:szCs w:val="24"/>
            <w:lang w:val="es-ES"/>
          </w:rPr>
          <w:t>LA TRAMITACIÓN</w:t>
        </w:r>
      </w:smartTag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720B1E" w:rsidRDefault="00CF6988" w:rsidP="0099352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20B1E">
        <w:rPr>
          <w:rFonts w:ascii="Arial" w:hAnsi="Arial" w:cs="Arial"/>
          <w:b/>
          <w:sz w:val="24"/>
          <w:szCs w:val="24"/>
          <w:lang w:val="es-ES"/>
        </w:rPr>
        <w:t>1. Contenido</w:t>
      </w:r>
    </w:p>
    <w:p w:rsidR="00CF6988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proyecto c</w:t>
      </w:r>
      <w:r w:rsidRPr="00951451">
        <w:rPr>
          <w:rFonts w:ascii="Arial" w:hAnsi="Arial" w:cs="Arial"/>
          <w:sz w:val="24"/>
          <w:szCs w:val="24"/>
          <w:lang w:val="es-ES"/>
        </w:rPr>
        <w:t>onsta</w:t>
      </w:r>
      <w:r w:rsidR="008A2980">
        <w:rPr>
          <w:rFonts w:ascii="Arial" w:hAnsi="Arial" w:cs="Arial"/>
          <w:sz w:val="24"/>
          <w:szCs w:val="24"/>
          <w:lang w:val="es-ES"/>
        </w:rPr>
        <w:t xml:space="preserve"> de un preámbulo, dos artículos</w:t>
      </w:r>
      <w:r w:rsidR="008367CF">
        <w:rPr>
          <w:rFonts w:ascii="Arial" w:hAnsi="Arial" w:cs="Arial"/>
          <w:sz w:val="24"/>
          <w:szCs w:val="24"/>
          <w:lang w:val="es-ES"/>
        </w:rPr>
        <w:t>, tres</w:t>
      </w:r>
      <w:r w:rsidRPr="00E50749">
        <w:rPr>
          <w:rFonts w:ascii="Arial" w:hAnsi="Arial" w:cs="Arial"/>
          <w:sz w:val="24"/>
          <w:szCs w:val="24"/>
          <w:lang w:val="es-ES"/>
        </w:rPr>
        <w:t xml:space="preserve"> disposiciones finales y un anexo.</w:t>
      </w:r>
    </w:p>
    <w:p w:rsidR="00CF6988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A2980" w:rsidRDefault="008A2980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A2980" w:rsidRDefault="008A2980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A2980" w:rsidRDefault="008A2980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El artículo primero se refiere al objeto y ámbito de aplicación de la no</w:t>
      </w:r>
      <w:r w:rsidR="008A2980">
        <w:rPr>
          <w:rFonts w:ascii="Arial" w:hAnsi="Arial" w:cs="Arial"/>
          <w:sz w:val="24"/>
          <w:szCs w:val="24"/>
          <w:lang w:val="es-ES"/>
        </w:rPr>
        <w:t>rma. El artículo segundo desarrolla los artículos 14 y 21 del Real Decreto 980/2013, de 13 de diciembre.</w:t>
      </w:r>
    </w:p>
    <w:p w:rsidR="008A2980" w:rsidRDefault="008A2980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Default="008367CF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disposición final primera</w:t>
      </w:r>
      <w:r w:rsidR="00CF6988">
        <w:rPr>
          <w:rFonts w:ascii="Arial" w:hAnsi="Arial" w:cs="Arial"/>
          <w:sz w:val="24"/>
          <w:szCs w:val="24"/>
          <w:lang w:val="es-ES"/>
        </w:rPr>
        <w:t xml:space="preserve"> establece la creación del Fichero de Mediadores e Instituciones de Mediación, cuyas características se definen en el anexo.</w:t>
      </w:r>
    </w:p>
    <w:p w:rsidR="00CF6988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Default="008367CF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disposición final segunda</w:t>
      </w:r>
      <w:r w:rsidR="00CF6988">
        <w:rPr>
          <w:rFonts w:ascii="Arial" w:hAnsi="Arial" w:cs="Arial"/>
          <w:sz w:val="24"/>
          <w:szCs w:val="24"/>
          <w:lang w:val="es-ES"/>
        </w:rPr>
        <w:t xml:space="preserve"> determina el </w:t>
      </w:r>
      <w:r>
        <w:rPr>
          <w:rFonts w:ascii="Arial" w:hAnsi="Arial" w:cs="Arial"/>
          <w:sz w:val="24"/>
          <w:szCs w:val="24"/>
          <w:lang w:val="es-ES"/>
        </w:rPr>
        <w:t>título competencial y la tercera</w:t>
      </w:r>
      <w:r w:rsidR="00CF6988">
        <w:rPr>
          <w:rFonts w:ascii="Arial" w:hAnsi="Arial" w:cs="Arial"/>
          <w:sz w:val="24"/>
          <w:szCs w:val="24"/>
          <w:lang w:val="es-ES"/>
        </w:rPr>
        <w:t xml:space="preserve"> la entrada en vigor de la norma.</w:t>
      </w:r>
    </w:p>
    <w:p w:rsidR="00CF6988" w:rsidRDefault="00CF6988" w:rsidP="0099352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F6988" w:rsidRDefault="00CF6988" w:rsidP="0099352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F6988" w:rsidRPr="00720B1E" w:rsidRDefault="00CF6988" w:rsidP="0099352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20B1E">
        <w:rPr>
          <w:rFonts w:ascii="Arial" w:hAnsi="Arial" w:cs="Arial"/>
          <w:b/>
          <w:sz w:val="24"/>
          <w:szCs w:val="24"/>
          <w:lang w:val="es-ES"/>
        </w:rPr>
        <w:t>2. Análisis jurídico</w:t>
      </w:r>
    </w:p>
    <w:p w:rsidR="00CF6988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</w:t>
      </w:r>
      <w:r w:rsidRPr="008B122E">
        <w:rPr>
          <w:rFonts w:ascii="Arial" w:hAnsi="Arial" w:cs="Arial"/>
          <w:sz w:val="24"/>
          <w:szCs w:val="24"/>
          <w:lang w:val="es-ES"/>
        </w:rPr>
        <w:t xml:space="preserve"> Real Decreto 980/2013, de 13 de diciembre, por el que se desarrollan determinados aspectos de la Ley 5/2012,</w:t>
      </w:r>
      <w:r>
        <w:rPr>
          <w:rFonts w:ascii="Arial" w:hAnsi="Arial" w:cs="Arial"/>
          <w:sz w:val="24"/>
          <w:szCs w:val="24"/>
          <w:lang w:val="es-ES"/>
        </w:rPr>
        <w:t xml:space="preserve"> establece en su  disposición final segunda que se </w:t>
      </w:r>
      <w:r w:rsidRPr="008B122E">
        <w:rPr>
          <w:rFonts w:ascii="Arial" w:hAnsi="Arial" w:cs="Arial"/>
          <w:sz w:val="24"/>
          <w:szCs w:val="24"/>
          <w:lang w:val="es-ES"/>
        </w:rPr>
        <w:t>habilita al Ministro de Justicia para dictar las disposiciones necesarias para la puesta en funcionamiento del Registro de Mediadores e Instituciones de Mediación.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A7758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367CF" w:rsidRDefault="008367CF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39471A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A7758">
        <w:rPr>
          <w:rFonts w:ascii="Arial" w:hAnsi="Arial" w:cs="Arial"/>
          <w:sz w:val="24"/>
          <w:szCs w:val="24"/>
          <w:lang w:val="es-ES"/>
        </w:rPr>
        <w:t xml:space="preserve">En consonancia con esta disposición, mediante la presente orden se establecen las </w:t>
      </w:r>
      <w:r>
        <w:rPr>
          <w:rFonts w:ascii="Arial" w:hAnsi="Arial" w:cs="Arial"/>
          <w:sz w:val="24"/>
          <w:szCs w:val="24"/>
          <w:lang w:val="es-ES"/>
        </w:rPr>
        <w:t>medidas necesarias  para la puesta en funcionamiento del Registro de Mediadores e Instituciones de Mediación</w:t>
      </w:r>
    </w:p>
    <w:p w:rsidR="00CF6988" w:rsidRDefault="00CF6988" w:rsidP="0099352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F6988" w:rsidRDefault="00CF6988" w:rsidP="0099352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F6988" w:rsidRPr="00330286" w:rsidRDefault="00CF6988" w:rsidP="0099352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30286">
        <w:rPr>
          <w:rFonts w:ascii="Arial" w:hAnsi="Arial" w:cs="Arial"/>
          <w:b/>
          <w:sz w:val="24"/>
          <w:szCs w:val="24"/>
          <w:lang w:val="es-ES"/>
        </w:rPr>
        <w:t>3. Descripción de la tramitación</w:t>
      </w:r>
    </w:p>
    <w:p w:rsidR="00CF6988" w:rsidRPr="00330286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Default="008A2980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3.1. El proyecto de orden ha sido informado</w:t>
      </w:r>
      <w:r w:rsidR="00CF6988" w:rsidRPr="00330286">
        <w:rPr>
          <w:rFonts w:ascii="Arial" w:hAnsi="Arial" w:cs="Arial"/>
          <w:sz w:val="24"/>
          <w:szCs w:val="24"/>
          <w:lang w:val="es-ES"/>
        </w:rPr>
        <w:t xml:space="preserve"> por la Secretaría General Técnica de</w:t>
      </w:r>
      <w:r w:rsidR="00CF6988">
        <w:rPr>
          <w:rFonts w:ascii="Arial" w:hAnsi="Arial" w:cs="Arial"/>
          <w:sz w:val="24"/>
          <w:szCs w:val="24"/>
          <w:lang w:val="es-ES"/>
        </w:rPr>
        <w:t xml:space="preserve">l Ministerio de Justicia (artículo 24.2 de la </w:t>
      </w:r>
      <w:r w:rsidR="00CF6988" w:rsidRPr="00330286">
        <w:rPr>
          <w:rFonts w:ascii="Arial" w:hAnsi="Arial" w:cs="Arial"/>
          <w:sz w:val="24"/>
          <w:szCs w:val="24"/>
          <w:lang w:val="es-ES"/>
        </w:rPr>
        <w:t>Ley del Gobierno</w:t>
      </w:r>
      <w:r w:rsidR="00CF6988" w:rsidRPr="00993520">
        <w:rPr>
          <w:rFonts w:ascii="Arial" w:hAnsi="Arial" w:cs="Arial"/>
          <w:sz w:val="24"/>
          <w:szCs w:val="24"/>
          <w:lang w:val="es-ES"/>
        </w:rPr>
        <w:t xml:space="preserve">). </w:t>
      </w:r>
    </w:p>
    <w:p w:rsidR="008367CF" w:rsidRDefault="008A2980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3.2. El proyecto ha sido informado</w:t>
      </w:r>
      <w:r w:rsidR="008367CF">
        <w:rPr>
          <w:rFonts w:ascii="Arial" w:hAnsi="Arial" w:cs="Arial"/>
          <w:sz w:val="24"/>
          <w:szCs w:val="24"/>
          <w:lang w:val="es-ES"/>
        </w:rPr>
        <w:t xml:space="preserve"> por la Secretaría General Técnica del Ministerio de la Presidencia </w:t>
      </w:r>
      <w:r>
        <w:rPr>
          <w:rFonts w:ascii="Arial" w:hAnsi="Arial" w:cs="Arial"/>
          <w:sz w:val="24"/>
          <w:szCs w:val="24"/>
          <w:lang w:val="es-ES"/>
        </w:rPr>
        <w:t>(artículo 24.1 b)</w:t>
      </w:r>
      <w:r w:rsidR="008367CF">
        <w:rPr>
          <w:rFonts w:ascii="Arial" w:hAnsi="Arial" w:cs="Arial"/>
          <w:sz w:val="24"/>
          <w:szCs w:val="24"/>
          <w:lang w:val="es-ES"/>
        </w:rPr>
        <w:t xml:space="preserve"> de la Ley del Gobierno).</w:t>
      </w:r>
    </w:p>
    <w:p w:rsidR="00CF6988" w:rsidRDefault="008A2980" w:rsidP="0039471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3.2. El proyecto ha sido</w:t>
      </w:r>
      <w:r w:rsidR="00CF6988">
        <w:rPr>
          <w:rFonts w:ascii="Arial" w:hAnsi="Arial" w:cs="Arial"/>
          <w:sz w:val="24"/>
          <w:szCs w:val="24"/>
          <w:lang w:val="es-ES"/>
        </w:rPr>
        <w:t xml:space="preserve"> informado por la Agencia Española de Protección de Datos.</w:t>
      </w:r>
    </w:p>
    <w:p w:rsidR="00CF6988" w:rsidRDefault="00CF6988" w:rsidP="0039471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8367CF">
        <w:rPr>
          <w:rFonts w:ascii="Arial" w:hAnsi="Arial" w:cs="Arial"/>
          <w:sz w:val="24"/>
          <w:szCs w:val="24"/>
          <w:lang w:val="es-ES"/>
        </w:rPr>
        <w:t>4. El proyecto ha sido informado</w:t>
      </w:r>
      <w:r>
        <w:rPr>
          <w:rFonts w:ascii="Arial" w:hAnsi="Arial" w:cs="Arial"/>
          <w:sz w:val="24"/>
          <w:szCs w:val="24"/>
          <w:lang w:val="es-ES"/>
        </w:rPr>
        <w:t xml:space="preserve"> por la Comisión Ministerial de Administración Electrónica del Ministerio de Justicia. </w:t>
      </w:r>
    </w:p>
    <w:p w:rsidR="008367CF" w:rsidRDefault="008367CF" w:rsidP="008A2980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8367CF" w:rsidRDefault="008367CF" w:rsidP="002742D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367CF" w:rsidRDefault="008367CF" w:rsidP="002742D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F6988" w:rsidRDefault="00CF6988" w:rsidP="002742D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F6988" w:rsidRPr="00720B1E" w:rsidRDefault="00CF6988" w:rsidP="002742D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20B1E">
        <w:rPr>
          <w:rFonts w:ascii="Arial" w:hAnsi="Arial" w:cs="Arial"/>
          <w:b/>
          <w:sz w:val="24"/>
          <w:szCs w:val="24"/>
          <w:lang w:val="es-ES"/>
        </w:rPr>
        <w:t>IV. ANÁLISIS DE IMPACTOS</w:t>
      </w: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Default="00CF6988" w:rsidP="0099352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20B1E">
        <w:rPr>
          <w:rFonts w:ascii="Arial" w:hAnsi="Arial" w:cs="Arial"/>
          <w:b/>
          <w:sz w:val="24"/>
          <w:szCs w:val="24"/>
          <w:lang w:val="es-ES"/>
        </w:rPr>
        <w:t>1. Adecuación de la norma al orden de distribución de competencias</w:t>
      </w:r>
    </w:p>
    <w:p w:rsidR="00CF6988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471A">
        <w:rPr>
          <w:rFonts w:ascii="Arial" w:hAnsi="Arial" w:cs="Arial"/>
          <w:sz w:val="24"/>
          <w:szCs w:val="24"/>
        </w:rPr>
        <w:t xml:space="preserve">La presente orden se dicta en virtud de las competencias que atribuye al Estado el artículo 149.1.6.ª y 8.ª de </w:t>
      </w:r>
      <w:smartTag w:uri="urn:schemas-microsoft-com:office:smarttags" w:element="PersonName">
        <w:smartTagPr>
          <w:attr w:name="ProductID" w:val="la Constitución Española"/>
        </w:smartTagPr>
        <w:r w:rsidRPr="0039471A">
          <w:rPr>
            <w:rFonts w:ascii="Arial" w:hAnsi="Arial" w:cs="Arial"/>
            <w:sz w:val="24"/>
            <w:szCs w:val="24"/>
          </w:rPr>
          <w:t>la Constitución Española</w:t>
        </w:r>
      </w:smartTag>
      <w:r w:rsidRPr="0039471A">
        <w:rPr>
          <w:rFonts w:ascii="Arial" w:hAnsi="Arial" w:cs="Arial"/>
          <w:sz w:val="24"/>
          <w:szCs w:val="24"/>
        </w:rPr>
        <w:t>, en materia de legislación mercantil y de ordenación de los registros e instrumentos públicos.</w:t>
      </w:r>
    </w:p>
    <w:p w:rsidR="00CF6988" w:rsidRDefault="00CF6988" w:rsidP="00D743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6988" w:rsidRDefault="00CF6988" w:rsidP="00D743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6988" w:rsidRPr="002742DC" w:rsidRDefault="00CF6988" w:rsidP="00D7438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74381">
        <w:rPr>
          <w:rFonts w:ascii="Arial" w:hAnsi="Arial" w:cs="Arial"/>
          <w:b/>
          <w:sz w:val="24"/>
          <w:szCs w:val="24"/>
          <w:lang w:val="es-ES"/>
        </w:rPr>
        <w:t>2.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2742DC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Impacto económico y presupuestario</w:t>
      </w: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1C0820" w:rsidRDefault="00CF6988" w:rsidP="00993520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C0820">
        <w:rPr>
          <w:rFonts w:ascii="Arial" w:hAnsi="Arial" w:cs="Arial"/>
          <w:i/>
          <w:sz w:val="24"/>
          <w:szCs w:val="24"/>
          <w:lang w:val="es-ES"/>
        </w:rPr>
        <w:t>2.1. Impacto económico general</w:t>
      </w: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93520">
        <w:rPr>
          <w:rFonts w:ascii="Arial" w:hAnsi="Arial" w:cs="Arial"/>
          <w:sz w:val="24"/>
          <w:szCs w:val="24"/>
          <w:lang w:val="es-ES"/>
        </w:rPr>
        <w:t>En lo referente al impacto económico general, el proyecto normativo no produce efecto alguno en precios de productos y servicios, en la productividad de las personas trabajadoras y empresas, sobre la innovación, ni sobre los consumidores.</w:t>
      </w: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1C0820" w:rsidRDefault="00CF6988" w:rsidP="00993520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C0820">
        <w:rPr>
          <w:rFonts w:ascii="Arial" w:hAnsi="Arial" w:cs="Arial"/>
          <w:i/>
          <w:sz w:val="24"/>
          <w:szCs w:val="24"/>
          <w:lang w:val="es-ES"/>
        </w:rPr>
        <w:t>2.2. Efectos sobre la competencia en el mercado</w:t>
      </w:r>
    </w:p>
    <w:p w:rsidR="00CF6988" w:rsidRPr="002742DC" w:rsidRDefault="00CF6988" w:rsidP="0099352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93520">
        <w:rPr>
          <w:rFonts w:ascii="Arial" w:hAnsi="Arial" w:cs="Arial"/>
          <w:sz w:val="24"/>
          <w:szCs w:val="24"/>
          <w:lang w:val="es-ES"/>
        </w:rPr>
        <w:t>No se aprecian.</w:t>
      </w: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1C0820" w:rsidRDefault="00CF6988" w:rsidP="00993520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C0820">
        <w:rPr>
          <w:rFonts w:ascii="Arial" w:hAnsi="Arial" w:cs="Arial"/>
          <w:i/>
          <w:sz w:val="24"/>
          <w:szCs w:val="24"/>
          <w:lang w:val="es-ES"/>
        </w:rPr>
        <w:t>2.3. Análisis de las cargas administrativas</w:t>
      </w: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8178AA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93520">
        <w:rPr>
          <w:rFonts w:ascii="Arial" w:hAnsi="Arial" w:cs="Arial"/>
          <w:sz w:val="24"/>
          <w:szCs w:val="24"/>
          <w:lang w:val="es-ES"/>
        </w:rPr>
        <w:t>Se estima que el proyecto que se propone</w:t>
      </w:r>
      <w:r>
        <w:rPr>
          <w:rFonts w:ascii="Arial" w:hAnsi="Arial" w:cs="Arial"/>
          <w:sz w:val="24"/>
          <w:szCs w:val="24"/>
          <w:lang w:val="es-ES"/>
        </w:rPr>
        <w:t xml:space="preserve"> no</w:t>
      </w:r>
      <w:r w:rsidRPr="00993520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supone un aumento ni una disminución de cargas administrativas.</w:t>
      </w:r>
    </w:p>
    <w:p w:rsidR="00CF6988" w:rsidRDefault="00CF6988" w:rsidP="0099352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F6988" w:rsidRPr="00720B1E" w:rsidRDefault="00CF6988" w:rsidP="0099352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2.4. </w:t>
      </w:r>
      <w:r w:rsidRPr="00720B1E">
        <w:rPr>
          <w:rFonts w:ascii="Arial" w:hAnsi="Arial" w:cs="Arial"/>
          <w:b/>
          <w:sz w:val="24"/>
          <w:szCs w:val="24"/>
          <w:lang w:val="es-ES"/>
        </w:rPr>
        <w:t>Impacto presupuestario</w:t>
      </w: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720B1E" w:rsidRDefault="00CF6988" w:rsidP="00993520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720B1E">
        <w:rPr>
          <w:rFonts w:ascii="Arial" w:hAnsi="Arial" w:cs="Arial"/>
          <w:i/>
          <w:sz w:val="24"/>
          <w:szCs w:val="24"/>
          <w:lang w:val="es-ES"/>
        </w:rPr>
        <w:t>Impacto en los Presupuestos Generales del Estado</w:t>
      </w: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04A19">
        <w:rPr>
          <w:rFonts w:ascii="Arial" w:hAnsi="Arial" w:cs="Arial"/>
          <w:sz w:val="24"/>
          <w:szCs w:val="24"/>
          <w:lang w:val="es-ES"/>
        </w:rPr>
        <w:t>La medida propuesta no tiene impacto en los Presupuestos Generales del Estado dado que no supone ni un aumento del gasto público ni un ahorro.</w:t>
      </w: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330286" w:rsidRDefault="00CF6988" w:rsidP="009C729F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330286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2.5. Impacto por razón de género. </w:t>
      </w:r>
    </w:p>
    <w:p w:rsidR="00CF6988" w:rsidRPr="00330286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330286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30286">
        <w:rPr>
          <w:rFonts w:ascii="Arial" w:hAnsi="Arial" w:cs="Arial"/>
          <w:sz w:val="24"/>
          <w:szCs w:val="24"/>
          <w:lang w:val="es-ES"/>
        </w:rPr>
        <w:t>No existen desigualdades de partida en la igualdad de oportu</w:t>
      </w:r>
      <w:r>
        <w:rPr>
          <w:rFonts w:ascii="Arial" w:hAnsi="Arial" w:cs="Arial"/>
          <w:sz w:val="24"/>
          <w:szCs w:val="24"/>
          <w:lang w:val="es-ES"/>
        </w:rPr>
        <w:t xml:space="preserve">nidades entre hombres y mujeres, </w:t>
      </w:r>
      <w:r w:rsidRPr="00330286">
        <w:rPr>
          <w:rFonts w:ascii="Arial" w:hAnsi="Arial" w:cs="Arial"/>
          <w:sz w:val="24"/>
          <w:szCs w:val="24"/>
          <w:lang w:val="es-ES"/>
        </w:rPr>
        <w:t>por tanto el impacto por razón de género del presente anteproyecto es nulo.</w:t>
      </w:r>
    </w:p>
    <w:p w:rsidR="00CF6988" w:rsidRDefault="00CF6988" w:rsidP="00911B0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330286" w:rsidRDefault="00CF6988" w:rsidP="00911B0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F6988" w:rsidRPr="00911B0E" w:rsidRDefault="00CF6988" w:rsidP="00911B0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V. OTROS IMPACTOS</w:t>
      </w:r>
    </w:p>
    <w:p w:rsidR="00CF6988" w:rsidRPr="00993520" w:rsidRDefault="00CF6988" w:rsidP="0099352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 se consideran.</w:t>
      </w:r>
    </w:p>
    <w:sectPr w:rsidR="00CF6988" w:rsidRPr="00993520" w:rsidSect="00993520">
      <w:footerReference w:type="default" r:id="rId10"/>
      <w:footerReference w:type="first" r:id="rId11"/>
      <w:type w:val="continuous"/>
      <w:pgSz w:w="11906" w:h="16838" w:code="9"/>
      <w:pgMar w:top="1418" w:right="1559" w:bottom="1134" w:left="1559" w:header="567" w:footer="731" w:gutter="0"/>
      <w:cols w:space="720" w:equalWidth="0">
        <w:col w:w="9553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3D" w:rsidRDefault="00AA7B3D">
      <w:r>
        <w:separator/>
      </w:r>
    </w:p>
  </w:endnote>
  <w:endnote w:type="continuationSeparator" w:id="0">
    <w:p w:rsidR="00AA7B3D" w:rsidRDefault="00AA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88" w:rsidRDefault="00CF6988">
    <w:pPr>
      <w:pStyle w:val="Piedepgina"/>
      <w:jc w:val="right"/>
    </w:pPr>
    <w:r w:rsidRPr="00A10165">
      <w:rPr>
        <w:rFonts w:ascii="Arial" w:hAnsi="Arial" w:cs="Arial"/>
      </w:rPr>
      <w:fldChar w:fldCharType="begin"/>
    </w:r>
    <w:r w:rsidRPr="00A10165">
      <w:rPr>
        <w:rFonts w:ascii="Arial" w:hAnsi="Arial" w:cs="Arial"/>
      </w:rPr>
      <w:instrText>PAGE   \* MERGEFORMAT</w:instrText>
    </w:r>
    <w:r w:rsidRPr="00A10165">
      <w:rPr>
        <w:rFonts w:ascii="Arial" w:hAnsi="Arial" w:cs="Arial"/>
      </w:rPr>
      <w:fldChar w:fldCharType="separate"/>
    </w:r>
    <w:r w:rsidR="008A2980" w:rsidRPr="008A2980">
      <w:rPr>
        <w:rFonts w:ascii="Arial" w:hAnsi="Arial" w:cs="Arial"/>
        <w:noProof/>
        <w:lang w:val="es-ES"/>
      </w:rPr>
      <w:t>6</w:t>
    </w:r>
    <w:r w:rsidRPr="00A10165">
      <w:rPr>
        <w:rFonts w:ascii="Arial" w:hAnsi="Arial" w:cs="Arial"/>
      </w:rPr>
      <w:fldChar w:fldCharType="end"/>
    </w:r>
  </w:p>
  <w:p w:rsidR="00CF6988" w:rsidRDefault="00CF69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horzAnchor="margin" w:tblpY="1"/>
      <w:tblOverlap w:val="never"/>
      <w:tblW w:w="10972" w:type="dxa"/>
      <w:tblBorders>
        <w:insideV w:val="single" w:sz="4" w:space="0" w:color="auto"/>
      </w:tblBorders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8505"/>
      <w:gridCol w:w="2467"/>
    </w:tblGrid>
    <w:tr w:rsidR="00CF6988" w:rsidTr="005D1677">
      <w:tc>
        <w:tcPr>
          <w:tcW w:w="8505" w:type="dxa"/>
          <w:tcBorders>
            <w:right w:val="nil"/>
          </w:tcBorders>
          <w:vAlign w:val="bottom"/>
        </w:tcPr>
        <w:p w:rsidR="00CF6988" w:rsidRPr="005056DE" w:rsidRDefault="00CF6988" w:rsidP="005D1677">
          <w:pPr>
            <w:pStyle w:val="Textonotapie"/>
            <w:tabs>
              <w:tab w:val="left" w:pos="1021"/>
              <w:tab w:val="left" w:pos="8080"/>
            </w:tabs>
            <w:rPr>
              <w:rFonts w:ascii="Gill Sans" w:hAnsi="Gill Sans" w:cs="Arial"/>
              <w:sz w:val="16"/>
            </w:rPr>
          </w:pPr>
          <w:r w:rsidRPr="005056DE">
            <w:rPr>
              <w:rFonts w:ascii="Gill Sans" w:hAnsi="Gill Sans" w:cs="Arial"/>
              <w:sz w:val="16"/>
            </w:rPr>
            <w:t>www.mjusticia.es</w:t>
          </w:r>
        </w:p>
        <w:p w:rsidR="00CF6988" w:rsidRDefault="00CF6988" w:rsidP="005D1677">
          <w:pPr>
            <w:pStyle w:val="Textonotapie"/>
            <w:tabs>
              <w:tab w:val="left" w:pos="1021"/>
              <w:tab w:val="left" w:pos="8080"/>
            </w:tabs>
            <w:rPr>
              <w:rFonts w:ascii="Gill Sans" w:hAnsi="Gill Sans" w:cs="Arial"/>
              <w:sz w:val="16"/>
            </w:rPr>
          </w:pPr>
        </w:p>
        <w:p w:rsidR="00CF6988" w:rsidRDefault="00CF6988" w:rsidP="005D1677">
          <w:pPr>
            <w:pStyle w:val="Textonotapie"/>
            <w:tabs>
              <w:tab w:val="left" w:pos="1021"/>
              <w:tab w:val="left" w:pos="8080"/>
            </w:tabs>
            <w:rPr>
              <w:rFonts w:ascii="Gill Sans" w:hAnsi="Gill Sans" w:cs="Arial"/>
              <w:sz w:val="16"/>
            </w:rPr>
          </w:pPr>
        </w:p>
        <w:p w:rsidR="00CF6988" w:rsidRPr="0014431A" w:rsidRDefault="00CF6988" w:rsidP="005D1677">
          <w:pPr>
            <w:pStyle w:val="Textonotapie"/>
            <w:tabs>
              <w:tab w:val="left" w:pos="1021"/>
              <w:tab w:val="left" w:pos="8080"/>
            </w:tabs>
            <w:rPr>
              <w:rFonts w:ascii="Gill Sans" w:hAnsi="Gill Sans" w:cs="Arial"/>
              <w:sz w:val="16"/>
            </w:rPr>
          </w:pPr>
        </w:p>
      </w:tc>
      <w:tc>
        <w:tcPr>
          <w:tcW w:w="2467" w:type="dxa"/>
          <w:tcBorders>
            <w:left w:val="nil"/>
          </w:tcBorders>
        </w:tcPr>
        <w:p w:rsidR="00CF6988" w:rsidRDefault="009E45D5" w:rsidP="005D1677">
          <w:pPr>
            <w:pStyle w:val="Textonotapie"/>
            <w:tabs>
              <w:tab w:val="left" w:pos="1915"/>
              <w:tab w:val="left" w:pos="8080"/>
            </w:tabs>
            <w:rPr>
              <w:rFonts w:ascii="Gill Sans" w:hAnsi="Gill Sans" w:cs="Arial"/>
              <w:noProof/>
              <w:sz w:val="14"/>
              <w:lang w:val="es-ES"/>
            </w:rPr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299" distR="114299" simplePos="0" relativeHeight="251664384" behindDoc="0" locked="0" layoutInCell="1" allowOverlap="1">
                    <wp:simplePos x="0" y="0"/>
                    <wp:positionH relativeFrom="column">
                      <wp:posOffset>-36196</wp:posOffset>
                    </wp:positionH>
                    <wp:positionV relativeFrom="paragraph">
                      <wp:posOffset>-278765</wp:posOffset>
                    </wp:positionV>
                    <wp:extent cx="0" cy="723900"/>
                    <wp:effectExtent l="0" t="0" r="19050" b="19050"/>
                    <wp:wrapNone/>
                    <wp:docPr id="1" name="Line 6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6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21.95pt" to="-2.8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QwEwIAACgEAAAOAAAAZHJzL2Uyb0RvYy54bWysU02P2jAQvVfqf7B8hySQZS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" strokeweight=".5pt"/>
                </w:pict>
              </mc:Fallback>
            </mc:AlternateContent>
          </w:r>
          <w:r w:rsidR="00CF6988">
            <w:rPr>
              <w:rFonts w:ascii="Gill Sans" w:hAnsi="Gill Sans" w:cs="Arial"/>
              <w:noProof/>
              <w:sz w:val="14"/>
              <w:lang w:val="es-ES"/>
            </w:rPr>
            <w:t>C/ san Bernardo, 45</w:t>
          </w:r>
        </w:p>
        <w:p w:rsidR="00CF6988" w:rsidRPr="00BE0C4A" w:rsidRDefault="00CF6988" w:rsidP="005D1677">
          <w:pPr>
            <w:pStyle w:val="Textonotapie"/>
            <w:tabs>
              <w:tab w:val="left" w:pos="1915"/>
              <w:tab w:val="left" w:pos="8080"/>
            </w:tabs>
            <w:rPr>
              <w:rFonts w:ascii="Gill Sans" w:hAnsi="Gill Sans" w:cs="Arial"/>
              <w:sz w:val="14"/>
            </w:rPr>
          </w:pPr>
          <w:r>
            <w:rPr>
              <w:rFonts w:ascii="Gill Sans" w:hAnsi="Gill Sans" w:cs="Arial"/>
              <w:sz w:val="14"/>
            </w:rPr>
            <w:t xml:space="preserve">28071 – </w:t>
          </w:r>
          <w:r w:rsidRPr="00BE0C4A">
            <w:rPr>
              <w:rFonts w:ascii="Gill Sans" w:hAnsi="Gill Sans" w:cs="Arial"/>
              <w:sz w:val="14"/>
            </w:rPr>
            <w:t>MADRID</w:t>
          </w:r>
          <w:r>
            <w:rPr>
              <w:rFonts w:ascii="Gill Sans" w:hAnsi="Gill Sans" w:cs="Arial"/>
              <w:sz w:val="14"/>
            </w:rPr>
            <w:t xml:space="preserve"> </w:t>
          </w:r>
        </w:p>
        <w:p w:rsidR="00CF6988" w:rsidRDefault="00CF6988" w:rsidP="005D1677">
          <w:pPr>
            <w:pStyle w:val="Textonotapie"/>
            <w:tabs>
              <w:tab w:val="left" w:pos="1915"/>
              <w:tab w:val="left" w:pos="8080"/>
            </w:tabs>
            <w:rPr>
              <w:rFonts w:ascii="Gill Sans" w:hAnsi="Gill Sans" w:cs="Arial"/>
              <w:sz w:val="14"/>
            </w:rPr>
          </w:pPr>
        </w:p>
        <w:p w:rsidR="00CF6988" w:rsidRPr="00BE0C4A" w:rsidRDefault="00CF6988" w:rsidP="005D1677">
          <w:pPr>
            <w:pStyle w:val="Textonotapie"/>
            <w:tabs>
              <w:tab w:val="left" w:pos="1915"/>
              <w:tab w:val="left" w:pos="8080"/>
            </w:tabs>
            <w:rPr>
              <w:rFonts w:ascii="Gill Sans" w:hAnsi="Gill Sans" w:cs="Arial"/>
              <w:sz w:val="14"/>
            </w:rPr>
          </w:pPr>
        </w:p>
      </w:tc>
    </w:tr>
  </w:tbl>
  <w:p w:rsidR="00CF6988" w:rsidRPr="005D1677" w:rsidRDefault="00CF6988" w:rsidP="005D1677">
    <w:pPr>
      <w:pStyle w:val="Piedepgina"/>
      <w:ind w:right="-5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3D" w:rsidRDefault="00AA7B3D">
      <w:r>
        <w:separator/>
      </w:r>
    </w:p>
  </w:footnote>
  <w:footnote w:type="continuationSeparator" w:id="0">
    <w:p w:rsidR="00AA7B3D" w:rsidRDefault="00AA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2D2005F"/>
    <w:multiLevelType w:val="hybridMultilevel"/>
    <w:tmpl w:val="94EA60C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cs="Times New Roman" w:hint="default"/>
        <w:b/>
        <w:i w:val="0"/>
        <w:sz w:val="24"/>
      </w:rPr>
    </w:lvl>
  </w:abstractNum>
  <w:abstractNum w:abstractNumId="17">
    <w:nsid w:val="45935007"/>
    <w:multiLevelType w:val="hybridMultilevel"/>
    <w:tmpl w:val="E6C84D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D539DB"/>
    <w:multiLevelType w:val="hybridMultilevel"/>
    <w:tmpl w:val="C9542D12"/>
    <w:lvl w:ilvl="0" w:tplc="09D485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DB0762"/>
    <w:multiLevelType w:val="hybridMultilevel"/>
    <w:tmpl w:val="E654E1BC"/>
    <w:lvl w:ilvl="0" w:tplc="0C0A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0">
    <w:nsid w:val="4CD25667"/>
    <w:multiLevelType w:val="hybridMultilevel"/>
    <w:tmpl w:val="F614F3FA"/>
    <w:lvl w:ilvl="0" w:tplc="09D485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E5447A"/>
    <w:multiLevelType w:val="hybridMultilevel"/>
    <w:tmpl w:val="E364177A"/>
    <w:lvl w:ilvl="0" w:tplc="0C0A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2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3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B2B0185"/>
    <w:multiLevelType w:val="hybridMultilevel"/>
    <w:tmpl w:val="4D062DD8"/>
    <w:lvl w:ilvl="0" w:tplc="AC18B7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C31C4A"/>
    <w:multiLevelType w:val="hybridMultilevel"/>
    <w:tmpl w:val="F0BE624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6"/>
  </w:num>
  <w:num w:numId="5">
    <w:abstractNumId w:val="22"/>
  </w:num>
  <w:num w:numId="6">
    <w:abstractNumId w:val="2"/>
  </w:num>
  <w:num w:numId="7">
    <w:abstractNumId w:val="13"/>
  </w:num>
  <w:num w:numId="8">
    <w:abstractNumId w:val="24"/>
  </w:num>
  <w:num w:numId="9">
    <w:abstractNumId w:val="3"/>
  </w:num>
  <w:num w:numId="10">
    <w:abstractNumId w:val="4"/>
  </w:num>
  <w:num w:numId="11">
    <w:abstractNumId w:val="15"/>
  </w:num>
  <w:num w:numId="12">
    <w:abstractNumId w:val="10"/>
  </w:num>
  <w:num w:numId="13">
    <w:abstractNumId w:val="6"/>
  </w:num>
  <w:num w:numId="14">
    <w:abstractNumId w:val="23"/>
  </w:num>
  <w:num w:numId="15">
    <w:abstractNumId w:val="1"/>
  </w:num>
  <w:num w:numId="16">
    <w:abstractNumId w:val="7"/>
  </w:num>
  <w:num w:numId="17">
    <w:abstractNumId w:val="14"/>
  </w:num>
  <w:num w:numId="18">
    <w:abstractNumId w:val="5"/>
  </w:num>
  <w:num w:numId="19">
    <w:abstractNumId w:val="9"/>
  </w:num>
  <w:num w:numId="20">
    <w:abstractNumId w:val="12"/>
  </w:num>
  <w:num w:numId="21">
    <w:abstractNumId w:val="11"/>
  </w:num>
  <w:num w:numId="22">
    <w:abstractNumId w:val="21"/>
  </w:num>
  <w:num w:numId="23">
    <w:abstractNumId w:val="19"/>
  </w:num>
  <w:num w:numId="24">
    <w:abstractNumId w:val="25"/>
  </w:num>
  <w:num w:numId="25">
    <w:abstractNumId w:val="18"/>
  </w:num>
  <w:num w:numId="26">
    <w:abstractNumId w:val="26"/>
  </w:num>
  <w:num w:numId="27">
    <w:abstractNumId w:val="8"/>
  </w:num>
  <w:num w:numId="28">
    <w:abstractNumId w:val="2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1C"/>
    <w:rsid w:val="00002790"/>
    <w:rsid w:val="000036E9"/>
    <w:rsid w:val="00022397"/>
    <w:rsid w:val="00022CDC"/>
    <w:rsid w:val="00042579"/>
    <w:rsid w:val="00044C84"/>
    <w:rsid w:val="00064CE6"/>
    <w:rsid w:val="0007769A"/>
    <w:rsid w:val="00080383"/>
    <w:rsid w:val="00091D4D"/>
    <w:rsid w:val="000968EB"/>
    <w:rsid w:val="000A4922"/>
    <w:rsid w:val="000A53BC"/>
    <w:rsid w:val="000B3C2D"/>
    <w:rsid w:val="000B6088"/>
    <w:rsid w:val="000C05E5"/>
    <w:rsid w:val="000C520F"/>
    <w:rsid w:val="00126254"/>
    <w:rsid w:val="00127395"/>
    <w:rsid w:val="0013682F"/>
    <w:rsid w:val="0014431A"/>
    <w:rsid w:val="001458A3"/>
    <w:rsid w:val="001649E0"/>
    <w:rsid w:val="0019241B"/>
    <w:rsid w:val="001A4C0E"/>
    <w:rsid w:val="001A6469"/>
    <w:rsid w:val="001B753C"/>
    <w:rsid w:val="001C0820"/>
    <w:rsid w:val="001C4054"/>
    <w:rsid w:val="001C5D7C"/>
    <w:rsid w:val="001D7404"/>
    <w:rsid w:val="001D751E"/>
    <w:rsid w:val="001E1778"/>
    <w:rsid w:val="001F2CC5"/>
    <w:rsid w:val="001F6C15"/>
    <w:rsid w:val="0021468F"/>
    <w:rsid w:val="00223601"/>
    <w:rsid w:val="002270A3"/>
    <w:rsid w:val="002362E2"/>
    <w:rsid w:val="00247198"/>
    <w:rsid w:val="002518F9"/>
    <w:rsid w:val="00273D50"/>
    <w:rsid w:val="002742DC"/>
    <w:rsid w:val="00277077"/>
    <w:rsid w:val="00293FAE"/>
    <w:rsid w:val="0029698E"/>
    <w:rsid w:val="002B1C09"/>
    <w:rsid w:val="002B55D6"/>
    <w:rsid w:val="002C1DC1"/>
    <w:rsid w:val="002C1DF6"/>
    <w:rsid w:val="002F1F15"/>
    <w:rsid w:val="002F34A8"/>
    <w:rsid w:val="003000A2"/>
    <w:rsid w:val="00300FE0"/>
    <w:rsid w:val="00330286"/>
    <w:rsid w:val="003749DB"/>
    <w:rsid w:val="00381484"/>
    <w:rsid w:val="00384323"/>
    <w:rsid w:val="00393266"/>
    <w:rsid w:val="0039471A"/>
    <w:rsid w:val="00395F73"/>
    <w:rsid w:val="003B7211"/>
    <w:rsid w:val="003D7A3D"/>
    <w:rsid w:val="003E2A1E"/>
    <w:rsid w:val="00404A19"/>
    <w:rsid w:val="0040597A"/>
    <w:rsid w:val="004141E6"/>
    <w:rsid w:val="0041672C"/>
    <w:rsid w:val="004252BC"/>
    <w:rsid w:val="00430D58"/>
    <w:rsid w:val="00485301"/>
    <w:rsid w:val="00486648"/>
    <w:rsid w:val="00495835"/>
    <w:rsid w:val="00496237"/>
    <w:rsid w:val="004A20C9"/>
    <w:rsid w:val="004A3EA8"/>
    <w:rsid w:val="004A5BC0"/>
    <w:rsid w:val="004B7BD5"/>
    <w:rsid w:val="004D35AC"/>
    <w:rsid w:val="004E47AB"/>
    <w:rsid w:val="004F2E38"/>
    <w:rsid w:val="005056DE"/>
    <w:rsid w:val="005129D9"/>
    <w:rsid w:val="005142DD"/>
    <w:rsid w:val="0053210A"/>
    <w:rsid w:val="0054580F"/>
    <w:rsid w:val="00550E86"/>
    <w:rsid w:val="00553112"/>
    <w:rsid w:val="00566885"/>
    <w:rsid w:val="005834AC"/>
    <w:rsid w:val="005940FE"/>
    <w:rsid w:val="005A0AD0"/>
    <w:rsid w:val="005B364F"/>
    <w:rsid w:val="005B6AAE"/>
    <w:rsid w:val="005C6B40"/>
    <w:rsid w:val="005C6FAD"/>
    <w:rsid w:val="005D0191"/>
    <w:rsid w:val="005D1677"/>
    <w:rsid w:val="005E0CFF"/>
    <w:rsid w:val="005F7BDC"/>
    <w:rsid w:val="00602919"/>
    <w:rsid w:val="00607E91"/>
    <w:rsid w:val="006179EF"/>
    <w:rsid w:val="0062640C"/>
    <w:rsid w:val="00641446"/>
    <w:rsid w:val="00643F9A"/>
    <w:rsid w:val="0064531E"/>
    <w:rsid w:val="00647408"/>
    <w:rsid w:val="006508A2"/>
    <w:rsid w:val="006A004C"/>
    <w:rsid w:val="006C02A8"/>
    <w:rsid w:val="006C36A8"/>
    <w:rsid w:val="006E41D3"/>
    <w:rsid w:val="006E50CD"/>
    <w:rsid w:val="006F14BF"/>
    <w:rsid w:val="006F1F92"/>
    <w:rsid w:val="006F605C"/>
    <w:rsid w:val="00700A67"/>
    <w:rsid w:val="00702594"/>
    <w:rsid w:val="0070493D"/>
    <w:rsid w:val="00707838"/>
    <w:rsid w:val="0071073B"/>
    <w:rsid w:val="00720B1E"/>
    <w:rsid w:val="00726E31"/>
    <w:rsid w:val="00746E5C"/>
    <w:rsid w:val="00752D6E"/>
    <w:rsid w:val="007776F3"/>
    <w:rsid w:val="007955B7"/>
    <w:rsid w:val="007A628D"/>
    <w:rsid w:val="007A6781"/>
    <w:rsid w:val="007C110F"/>
    <w:rsid w:val="007C6C02"/>
    <w:rsid w:val="007D009E"/>
    <w:rsid w:val="008153DA"/>
    <w:rsid w:val="008178AA"/>
    <w:rsid w:val="00827224"/>
    <w:rsid w:val="008332C7"/>
    <w:rsid w:val="008367CF"/>
    <w:rsid w:val="00845177"/>
    <w:rsid w:val="00884553"/>
    <w:rsid w:val="00890FC3"/>
    <w:rsid w:val="00895A3C"/>
    <w:rsid w:val="008A2980"/>
    <w:rsid w:val="008B122E"/>
    <w:rsid w:val="008B5CAE"/>
    <w:rsid w:val="008B72A4"/>
    <w:rsid w:val="008C7044"/>
    <w:rsid w:val="008D3547"/>
    <w:rsid w:val="008D3556"/>
    <w:rsid w:val="008D5321"/>
    <w:rsid w:val="008E0081"/>
    <w:rsid w:val="008E3980"/>
    <w:rsid w:val="008F0BF8"/>
    <w:rsid w:val="008F5DD8"/>
    <w:rsid w:val="009030F6"/>
    <w:rsid w:val="00911B0E"/>
    <w:rsid w:val="009136B8"/>
    <w:rsid w:val="009170E3"/>
    <w:rsid w:val="00934FEB"/>
    <w:rsid w:val="00951451"/>
    <w:rsid w:val="00952C89"/>
    <w:rsid w:val="00963E33"/>
    <w:rsid w:val="00964EA2"/>
    <w:rsid w:val="00975BD3"/>
    <w:rsid w:val="00981AF3"/>
    <w:rsid w:val="00991F22"/>
    <w:rsid w:val="00993520"/>
    <w:rsid w:val="009A0247"/>
    <w:rsid w:val="009A2430"/>
    <w:rsid w:val="009B2067"/>
    <w:rsid w:val="009C611B"/>
    <w:rsid w:val="009C7141"/>
    <w:rsid w:val="009C729F"/>
    <w:rsid w:val="009C7324"/>
    <w:rsid w:val="009D14D1"/>
    <w:rsid w:val="009E167C"/>
    <w:rsid w:val="009E45D5"/>
    <w:rsid w:val="00A0253C"/>
    <w:rsid w:val="00A10165"/>
    <w:rsid w:val="00A13032"/>
    <w:rsid w:val="00A30547"/>
    <w:rsid w:val="00A42789"/>
    <w:rsid w:val="00A47782"/>
    <w:rsid w:val="00A52E0E"/>
    <w:rsid w:val="00A56084"/>
    <w:rsid w:val="00A565D6"/>
    <w:rsid w:val="00A70A7C"/>
    <w:rsid w:val="00A7459B"/>
    <w:rsid w:val="00A84A1D"/>
    <w:rsid w:val="00AA4277"/>
    <w:rsid w:val="00AA7B3D"/>
    <w:rsid w:val="00AB4A32"/>
    <w:rsid w:val="00AC3CD6"/>
    <w:rsid w:val="00B1516D"/>
    <w:rsid w:val="00B20B74"/>
    <w:rsid w:val="00B32D5A"/>
    <w:rsid w:val="00B32EB8"/>
    <w:rsid w:val="00B429C3"/>
    <w:rsid w:val="00B60BD0"/>
    <w:rsid w:val="00B61DF5"/>
    <w:rsid w:val="00B93F76"/>
    <w:rsid w:val="00B96CE1"/>
    <w:rsid w:val="00BA196E"/>
    <w:rsid w:val="00BA398D"/>
    <w:rsid w:val="00BB3FAE"/>
    <w:rsid w:val="00BD4812"/>
    <w:rsid w:val="00BE0C4A"/>
    <w:rsid w:val="00BE4A65"/>
    <w:rsid w:val="00BE7ECA"/>
    <w:rsid w:val="00BF2BA8"/>
    <w:rsid w:val="00C030F1"/>
    <w:rsid w:val="00C133E4"/>
    <w:rsid w:val="00C143E7"/>
    <w:rsid w:val="00C166B1"/>
    <w:rsid w:val="00C23EC2"/>
    <w:rsid w:val="00C251A8"/>
    <w:rsid w:val="00C30A99"/>
    <w:rsid w:val="00C30AA6"/>
    <w:rsid w:val="00C50673"/>
    <w:rsid w:val="00C629A2"/>
    <w:rsid w:val="00C669AE"/>
    <w:rsid w:val="00C7571E"/>
    <w:rsid w:val="00C7753C"/>
    <w:rsid w:val="00C80DF2"/>
    <w:rsid w:val="00C96E1F"/>
    <w:rsid w:val="00CB1E0A"/>
    <w:rsid w:val="00CB2773"/>
    <w:rsid w:val="00CF6988"/>
    <w:rsid w:val="00D01C94"/>
    <w:rsid w:val="00D048CD"/>
    <w:rsid w:val="00D257BB"/>
    <w:rsid w:val="00D36509"/>
    <w:rsid w:val="00D36D3F"/>
    <w:rsid w:val="00D6005B"/>
    <w:rsid w:val="00D63E11"/>
    <w:rsid w:val="00D675EC"/>
    <w:rsid w:val="00D74381"/>
    <w:rsid w:val="00D76C10"/>
    <w:rsid w:val="00D83633"/>
    <w:rsid w:val="00D864CD"/>
    <w:rsid w:val="00D87EF7"/>
    <w:rsid w:val="00DC260B"/>
    <w:rsid w:val="00DC499A"/>
    <w:rsid w:val="00DC581C"/>
    <w:rsid w:val="00DD7632"/>
    <w:rsid w:val="00DD7EB1"/>
    <w:rsid w:val="00DF583C"/>
    <w:rsid w:val="00E07191"/>
    <w:rsid w:val="00E12B9C"/>
    <w:rsid w:val="00E17123"/>
    <w:rsid w:val="00E23C51"/>
    <w:rsid w:val="00E30A3A"/>
    <w:rsid w:val="00E42BCA"/>
    <w:rsid w:val="00E50749"/>
    <w:rsid w:val="00E56676"/>
    <w:rsid w:val="00E635AE"/>
    <w:rsid w:val="00E833D0"/>
    <w:rsid w:val="00E84A55"/>
    <w:rsid w:val="00E8773D"/>
    <w:rsid w:val="00EB58B5"/>
    <w:rsid w:val="00EC60A6"/>
    <w:rsid w:val="00EE2508"/>
    <w:rsid w:val="00EF60FD"/>
    <w:rsid w:val="00F154E9"/>
    <w:rsid w:val="00F15B4A"/>
    <w:rsid w:val="00F24FA8"/>
    <w:rsid w:val="00F26D6B"/>
    <w:rsid w:val="00F30F7C"/>
    <w:rsid w:val="00F40AFB"/>
    <w:rsid w:val="00F429D5"/>
    <w:rsid w:val="00F4716C"/>
    <w:rsid w:val="00F549F6"/>
    <w:rsid w:val="00F60EC5"/>
    <w:rsid w:val="00F6244D"/>
    <w:rsid w:val="00F63CB0"/>
    <w:rsid w:val="00F663CA"/>
    <w:rsid w:val="00F7167E"/>
    <w:rsid w:val="00F819CA"/>
    <w:rsid w:val="00F95C9F"/>
    <w:rsid w:val="00FA1177"/>
    <w:rsid w:val="00FA5ED4"/>
    <w:rsid w:val="00FA6D8A"/>
    <w:rsid w:val="00FA7758"/>
    <w:rsid w:val="00FB2B16"/>
    <w:rsid w:val="00FD7A2F"/>
    <w:rsid w:val="00FE3362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16"/>
    <w:rPr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FB2B16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FB2B16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FB2B16"/>
    <w:pPr>
      <w:keepNext/>
      <w:outlineLvl w:val="2"/>
    </w:pPr>
    <w:rPr>
      <w:rFonts w:ascii="Gill Sans MT" w:hAnsi="Gill Sans MT"/>
      <w:b/>
      <w:color w:val="000000"/>
      <w:sz w:val="18"/>
    </w:rPr>
  </w:style>
  <w:style w:type="paragraph" w:styleId="Ttulo4">
    <w:name w:val="heading 4"/>
    <w:basedOn w:val="Normal"/>
    <w:next w:val="Normal"/>
    <w:link w:val="Ttulo4Car"/>
    <w:uiPriority w:val="99"/>
    <w:qFormat/>
    <w:rsid w:val="00FB2B16"/>
    <w:pPr>
      <w:keepNext/>
      <w:spacing w:line="336" w:lineRule="auto"/>
      <w:jc w:val="center"/>
      <w:outlineLvl w:val="3"/>
    </w:pPr>
    <w:rPr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623E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623E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623E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623E"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FB2B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623E"/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FB2B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10165"/>
    <w:rPr>
      <w:rFonts w:cs="Times New Roman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FB2B1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623E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FB2B16"/>
    <w:rPr>
      <w:rFonts w:cs="Times New Roman"/>
      <w:vertAlign w:val="superscript"/>
    </w:rPr>
  </w:style>
  <w:style w:type="paragraph" w:styleId="Ttulo">
    <w:name w:val="Title"/>
    <w:basedOn w:val="Normal"/>
    <w:link w:val="TtuloCar"/>
    <w:uiPriority w:val="99"/>
    <w:qFormat/>
    <w:rsid w:val="00FB2B16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uiPriority w:val="10"/>
    <w:rsid w:val="0077623E"/>
    <w:rPr>
      <w:rFonts w:asciiTheme="majorHAnsi" w:eastAsiaTheme="majorEastAsia" w:hAnsiTheme="majorHAnsi" w:cstheme="majorBidi"/>
      <w:b/>
      <w:bCs/>
      <w:kern w:val="28"/>
      <w:sz w:val="32"/>
      <w:szCs w:val="32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FB2B16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7623E"/>
    <w:rPr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FB2B16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7623E"/>
    <w:rPr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FB2B16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7623E"/>
    <w:rPr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2B16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7623E"/>
    <w:rPr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rsid w:val="00FB2B16"/>
    <w:rPr>
      <w:rFonts w:cs="Times New Roman"/>
      <w:color w:val="0000FF"/>
      <w:u w:val="single"/>
    </w:rPr>
  </w:style>
  <w:style w:type="paragraph" w:styleId="Textodebloque">
    <w:name w:val="Block Text"/>
    <w:basedOn w:val="Normal"/>
    <w:uiPriority w:val="99"/>
    <w:rsid w:val="00FB2B16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rsid w:val="00FB2B16"/>
    <w:pPr>
      <w:ind w:left="851"/>
      <w:jc w:val="both"/>
    </w:pPr>
    <w:rPr>
      <w:b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7623E"/>
    <w:rPr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rsid w:val="00FB2B16"/>
    <w:pPr>
      <w:ind w:left="284"/>
      <w:jc w:val="both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7623E"/>
    <w:rPr>
      <w:sz w:val="16"/>
      <w:szCs w:val="16"/>
      <w:lang w:val="es-ES_tradnl"/>
    </w:rPr>
  </w:style>
  <w:style w:type="character" w:styleId="Nmerodepgina">
    <w:name w:val="page number"/>
    <w:basedOn w:val="Fuentedeprrafopredeter"/>
    <w:uiPriority w:val="99"/>
    <w:rsid w:val="00FB2B16"/>
    <w:rPr>
      <w:rFonts w:cs="Times New Roman"/>
    </w:rPr>
  </w:style>
  <w:style w:type="character" w:styleId="Hipervnculovisitado">
    <w:name w:val="FollowedHyperlink"/>
    <w:basedOn w:val="Fuentedeprrafopredeter"/>
    <w:uiPriority w:val="99"/>
    <w:rsid w:val="00FB2B16"/>
    <w:rPr>
      <w:rFonts w:cs="Times New Roman"/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FB2B16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7623E"/>
    <w:rPr>
      <w:sz w:val="0"/>
      <w:szCs w:val="0"/>
      <w:lang w:val="es-ES_tradnl"/>
    </w:rPr>
  </w:style>
  <w:style w:type="character" w:styleId="Textoennegrita">
    <w:name w:val="Strong"/>
    <w:basedOn w:val="Fuentedeprrafopredeter"/>
    <w:uiPriority w:val="99"/>
    <w:qFormat/>
    <w:rsid w:val="00F26D6B"/>
    <w:rPr>
      <w:rFonts w:cs="Times New Roman"/>
      <w:b/>
    </w:rPr>
  </w:style>
  <w:style w:type="character" w:customStyle="1" w:styleId="jmlopez">
    <w:name w:val="jmlopez"/>
    <w:uiPriority w:val="99"/>
    <w:semiHidden/>
    <w:rsid w:val="00DC581C"/>
    <w:rPr>
      <w:rFonts w:ascii="Arial" w:hAnsi="Arial"/>
      <w:color w:val="000080"/>
      <w:sz w:val="20"/>
    </w:rPr>
  </w:style>
  <w:style w:type="character" w:customStyle="1" w:styleId="emartin">
    <w:name w:val="emartin"/>
    <w:uiPriority w:val="99"/>
    <w:semiHidden/>
    <w:rsid w:val="00D63E11"/>
    <w:rPr>
      <w:rFonts w:ascii="Arial" w:hAnsi="Arial"/>
      <w:color w:val="000080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5D16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23E"/>
    <w:rPr>
      <w:sz w:val="0"/>
      <w:szCs w:val="0"/>
      <w:lang w:val="es-ES_tradnl"/>
    </w:rPr>
  </w:style>
  <w:style w:type="character" w:styleId="Refdecomentario">
    <w:name w:val="annotation reference"/>
    <w:basedOn w:val="Fuentedeprrafopredeter"/>
    <w:uiPriority w:val="99"/>
    <w:rsid w:val="00F549F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F549F6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F549F6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549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F549F6"/>
    <w:rPr>
      <w:b/>
      <w:lang w:val="es-ES_tradnl"/>
    </w:rPr>
  </w:style>
  <w:style w:type="paragraph" w:customStyle="1" w:styleId="articulo">
    <w:name w:val="articulo"/>
    <w:basedOn w:val="Normal"/>
    <w:uiPriority w:val="99"/>
    <w:rsid w:val="004F2E38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parrafo">
    <w:name w:val="parrafo"/>
    <w:basedOn w:val="Normal"/>
    <w:uiPriority w:val="99"/>
    <w:rsid w:val="004F2E38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9E45D5"/>
    <w:rPr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16"/>
    <w:rPr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FB2B16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FB2B16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FB2B16"/>
    <w:pPr>
      <w:keepNext/>
      <w:outlineLvl w:val="2"/>
    </w:pPr>
    <w:rPr>
      <w:rFonts w:ascii="Gill Sans MT" w:hAnsi="Gill Sans MT"/>
      <w:b/>
      <w:color w:val="000000"/>
      <w:sz w:val="18"/>
    </w:rPr>
  </w:style>
  <w:style w:type="paragraph" w:styleId="Ttulo4">
    <w:name w:val="heading 4"/>
    <w:basedOn w:val="Normal"/>
    <w:next w:val="Normal"/>
    <w:link w:val="Ttulo4Car"/>
    <w:uiPriority w:val="99"/>
    <w:qFormat/>
    <w:rsid w:val="00FB2B16"/>
    <w:pPr>
      <w:keepNext/>
      <w:spacing w:line="336" w:lineRule="auto"/>
      <w:jc w:val="center"/>
      <w:outlineLvl w:val="3"/>
    </w:pPr>
    <w:rPr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623E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623E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623E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623E"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FB2B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623E"/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FB2B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10165"/>
    <w:rPr>
      <w:rFonts w:cs="Times New Roman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FB2B1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623E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FB2B16"/>
    <w:rPr>
      <w:rFonts w:cs="Times New Roman"/>
      <w:vertAlign w:val="superscript"/>
    </w:rPr>
  </w:style>
  <w:style w:type="paragraph" w:styleId="Ttulo">
    <w:name w:val="Title"/>
    <w:basedOn w:val="Normal"/>
    <w:link w:val="TtuloCar"/>
    <w:uiPriority w:val="99"/>
    <w:qFormat/>
    <w:rsid w:val="00FB2B16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uiPriority w:val="10"/>
    <w:rsid w:val="0077623E"/>
    <w:rPr>
      <w:rFonts w:asciiTheme="majorHAnsi" w:eastAsiaTheme="majorEastAsia" w:hAnsiTheme="majorHAnsi" w:cstheme="majorBidi"/>
      <w:b/>
      <w:bCs/>
      <w:kern w:val="28"/>
      <w:sz w:val="32"/>
      <w:szCs w:val="32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FB2B16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7623E"/>
    <w:rPr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FB2B16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7623E"/>
    <w:rPr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FB2B16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7623E"/>
    <w:rPr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2B16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7623E"/>
    <w:rPr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rsid w:val="00FB2B16"/>
    <w:rPr>
      <w:rFonts w:cs="Times New Roman"/>
      <w:color w:val="0000FF"/>
      <w:u w:val="single"/>
    </w:rPr>
  </w:style>
  <w:style w:type="paragraph" w:styleId="Textodebloque">
    <w:name w:val="Block Text"/>
    <w:basedOn w:val="Normal"/>
    <w:uiPriority w:val="99"/>
    <w:rsid w:val="00FB2B16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rsid w:val="00FB2B16"/>
    <w:pPr>
      <w:ind w:left="851"/>
      <w:jc w:val="both"/>
    </w:pPr>
    <w:rPr>
      <w:b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7623E"/>
    <w:rPr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rsid w:val="00FB2B16"/>
    <w:pPr>
      <w:ind w:left="284"/>
      <w:jc w:val="both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7623E"/>
    <w:rPr>
      <w:sz w:val="16"/>
      <w:szCs w:val="16"/>
      <w:lang w:val="es-ES_tradnl"/>
    </w:rPr>
  </w:style>
  <w:style w:type="character" w:styleId="Nmerodepgina">
    <w:name w:val="page number"/>
    <w:basedOn w:val="Fuentedeprrafopredeter"/>
    <w:uiPriority w:val="99"/>
    <w:rsid w:val="00FB2B16"/>
    <w:rPr>
      <w:rFonts w:cs="Times New Roman"/>
    </w:rPr>
  </w:style>
  <w:style w:type="character" w:styleId="Hipervnculovisitado">
    <w:name w:val="FollowedHyperlink"/>
    <w:basedOn w:val="Fuentedeprrafopredeter"/>
    <w:uiPriority w:val="99"/>
    <w:rsid w:val="00FB2B16"/>
    <w:rPr>
      <w:rFonts w:cs="Times New Roman"/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FB2B16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7623E"/>
    <w:rPr>
      <w:sz w:val="0"/>
      <w:szCs w:val="0"/>
      <w:lang w:val="es-ES_tradnl"/>
    </w:rPr>
  </w:style>
  <w:style w:type="character" w:styleId="Textoennegrita">
    <w:name w:val="Strong"/>
    <w:basedOn w:val="Fuentedeprrafopredeter"/>
    <w:uiPriority w:val="99"/>
    <w:qFormat/>
    <w:rsid w:val="00F26D6B"/>
    <w:rPr>
      <w:rFonts w:cs="Times New Roman"/>
      <w:b/>
    </w:rPr>
  </w:style>
  <w:style w:type="character" w:customStyle="1" w:styleId="jmlopez">
    <w:name w:val="jmlopez"/>
    <w:uiPriority w:val="99"/>
    <w:semiHidden/>
    <w:rsid w:val="00DC581C"/>
    <w:rPr>
      <w:rFonts w:ascii="Arial" w:hAnsi="Arial"/>
      <w:color w:val="000080"/>
      <w:sz w:val="20"/>
    </w:rPr>
  </w:style>
  <w:style w:type="character" w:customStyle="1" w:styleId="emartin">
    <w:name w:val="emartin"/>
    <w:uiPriority w:val="99"/>
    <w:semiHidden/>
    <w:rsid w:val="00D63E11"/>
    <w:rPr>
      <w:rFonts w:ascii="Arial" w:hAnsi="Arial"/>
      <w:color w:val="000080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5D16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23E"/>
    <w:rPr>
      <w:sz w:val="0"/>
      <w:szCs w:val="0"/>
      <w:lang w:val="es-ES_tradnl"/>
    </w:rPr>
  </w:style>
  <w:style w:type="character" w:styleId="Refdecomentario">
    <w:name w:val="annotation reference"/>
    <w:basedOn w:val="Fuentedeprrafopredeter"/>
    <w:uiPriority w:val="99"/>
    <w:rsid w:val="00F549F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F549F6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F549F6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549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F549F6"/>
    <w:rPr>
      <w:b/>
      <w:lang w:val="es-ES_tradnl"/>
    </w:rPr>
  </w:style>
  <w:style w:type="paragraph" w:customStyle="1" w:styleId="articulo">
    <w:name w:val="articulo"/>
    <w:basedOn w:val="Normal"/>
    <w:uiPriority w:val="99"/>
    <w:rsid w:val="004F2E38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parrafo">
    <w:name w:val="parrafo"/>
    <w:basedOn w:val="Normal"/>
    <w:uiPriority w:val="99"/>
    <w:rsid w:val="004F2E38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9E45D5"/>
    <w:rPr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D10428F5059A4EB87956B0FB4E1196" ma:contentTypeVersion="4" ma:contentTypeDescription="Crear nuevo documento." ma:contentTypeScope="" ma:versionID="9e42726227ec72ce7c49b39baacd1219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8a9e006a-90ad-4c07-90a0-5be62aa7fe5d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10E03F-0BA5-4713-92A7-382806E4F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A8F3D-2F10-46CD-8C12-52A381810046}"/>
</file>

<file path=customXml/itemProps3.xml><?xml version="1.0" encoding="utf-8"?>
<ds:datastoreItem xmlns:ds="http://schemas.openxmlformats.org/officeDocument/2006/customXml" ds:itemID="{486A5ADA-E578-4C6B-BB14-51C49FC9AD88}"/>
</file>

<file path=customXml/itemProps4.xml><?xml version="1.0" encoding="utf-8"?>
<ds:datastoreItem xmlns:ds="http://schemas.openxmlformats.org/officeDocument/2006/customXml" ds:itemID="{5A104328-249A-468E-BEDC-B6219A18D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1009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1292430160201-Memoria De Impacto Normativo</dc:title>
  <dc:creator/>
  <cp:lastModifiedBy/>
  <cp:revision>1</cp:revision>
  <dcterms:created xsi:type="dcterms:W3CDTF">2014-04-15T10:42:00Z</dcterms:created>
  <dcterms:modified xsi:type="dcterms:W3CDTF">2014-04-15T10:42:00Z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0x01010068D10428F5059A4EB87956B0FB4E1196</vt:lpwstr>
  </property>
</Properties>
</file>